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B1929" w14:textId="77777777" w:rsidR="001B531F" w:rsidRDefault="00F4619E" w:rsidP="001B531F">
      <w:pPr>
        <w:spacing w:after="0"/>
        <w:jc w:val="center"/>
        <w:rPr>
          <w:b/>
          <w:sz w:val="28"/>
          <w:lang w:val="fr-FR"/>
        </w:rPr>
      </w:pPr>
      <w:r w:rsidRPr="001B531F">
        <w:rPr>
          <w:b/>
          <w:sz w:val="28"/>
          <w:lang w:val="fr-FR"/>
        </w:rPr>
        <w:t xml:space="preserve">TRANSHUMANISME &amp; INTELLIGENCE ARTICIFIELLE : </w:t>
      </w:r>
    </w:p>
    <w:p w14:paraId="25013275" w14:textId="77777777" w:rsidR="002976DA" w:rsidRPr="001B531F" w:rsidRDefault="00F4619E" w:rsidP="001B531F">
      <w:pPr>
        <w:spacing w:after="0"/>
        <w:jc w:val="center"/>
        <w:rPr>
          <w:b/>
          <w:sz w:val="28"/>
          <w:lang w:val="fr-FR"/>
        </w:rPr>
      </w:pPr>
      <w:r w:rsidRPr="001B531F">
        <w:rPr>
          <w:b/>
          <w:sz w:val="28"/>
          <w:lang w:val="fr-FR"/>
        </w:rPr>
        <w:t>POUR QUI, POURQUOI, JUSQU’OU ?</w:t>
      </w:r>
    </w:p>
    <w:p w14:paraId="39F97005" w14:textId="77777777" w:rsidR="00F4619E" w:rsidRDefault="002976DA" w:rsidP="000043F7">
      <w:pPr>
        <w:spacing w:after="0"/>
        <w:jc w:val="both"/>
        <w:rPr>
          <w:lang w:val="fr-FR"/>
        </w:rPr>
      </w:pPr>
      <w:r w:rsidRPr="00781C0E">
        <w:rPr>
          <w:lang w:val="fr-FR"/>
        </w:rPr>
        <w:t xml:space="preserve"> </w:t>
      </w:r>
    </w:p>
    <w:p w14:paraId="314B4E87" w14:textId="5B1921C0" w:rsidR="00B10E71" w:rsidRPr="004B1AFB" w:rsidRDefault="00F15230" w:rsidP="000043F7">
      <w:pPr>
        <w:tabs>
          <w:tab w:val="left" w:pos="1709"/>
        </w:tabs>
        <w:spacing w:after="0"/>
        <w:jc w:val="both"/>
        <w:rPr>
          <w:sz w:val="24"/>
          <w:lang w:val="fr-FR"/>
        </w:rPr>
      </w:pPr>
      <w:r>
        <w:rPr>
          <w:lang w:val="fr-FR"/>
        </w:rPr>
        <w:t>« La questio</w:t>
      </w:r>
      <w:r w:rsidR="000B5D9E">
        <w:rPr>
          <w:lang w:val="fr-FR"/>
        </w:rPr>
        <w:t xml:space="preserve">n n’est pas de savoir s’il faut, </w:t>
      </w:r>
      <w:r w:rsidR="00604F81">
        <w:rPr>
          <w:lang w:val="fr-FR"/>
        </w:rPr>
        <w:t>ou non</w:t>
      </w:r>
      <w:r w:rsidR="000B5D9E">
        <w:rPr>
          <w:lang w:val="fr-FR"/>
        </w:rPr>
        <w:t>,</w:t>
      </w:r>
      <w:r w:rsidR="00604F81">
        <w:rPr>
          <w:lang w:val="fr-FR"/>
        </w:rPr>
        <w:t xml:space="preserve"> </w:t>
      </w:r>
      <w:r>
        <w:rPr>
          <w:lang w:val="fr-FR"/>
        </w:rPr>
        <w:t>avoir peu</w:t>
      </w:r>
      <w:r w:rsidR="00604F81">
        <w:rPr>
          <w:lang w:val="fr-FR"/>
        </w:rPr>
        <w:t xml:space="preserve">r </w:t>
      </w:r>
      <w:r>
        <w:rPr>
          <w:lang w:val="fr-FR"/>
        </w:rPr>
        <w:t>du transhumanisme car cette approche n’est pas le facteur causal du processus</w:t>
      </w:r>
      <w:r w:rsidR="00964A49">
        <w:rPr>
          <w:lang w:val="fr-FR"/>
        </w:rPr>
        <w:t xml:space="preserve"> de transformation de l’humain qui </w:t>
      </w:r>
      <w:r>
        <w:rPr>
          <w:lang w:val="fr-FR"/>
        </w:rPr>
        <w:t xml:space="preserve"> </w:t>
      </w:r>
      <w:r w:rsidR="00964A49">
        <w:rPr>
          <w:lang w:val="fr-FR"/>
        </w:rPr>
        <w:t>est en cours</w:t>
      </w:r>
      <w:r>
        <w:rPr>
          <w:lang w:val="fr-FR"/>
        </w:rPr>
        <w:t>. Elle n’est qu’un catalyseur de l</w:t>
      </w:r>
      <w:r w:rsidR="00964A49">
        <w:rPr>
          <w:lang w:val="fr-FR"/>
        </w:rPr>
        <w:t>a véritable cause</w:t>
      </w:r>
      <w:r w:rsidR="00717D0D">
        <w:rPr>
          <w:lang w:val="fr-FR"/>
        </w:rPr>
        <w:t xml:space="preserve"> que constitue</w:t>
      </w:r>
      <w:r>
        <w:rPr>
          <w:lang w:val="fr-FR"/>
        </w:rPr>
        <w:t xml:space="preserve"> l’</w:t>
      </w:r>
      <w:r w:rsidR="00717D0D">
        <w:rPr>
          <w:lang w:val="fr-FR"/>
        </w:rPr>
        <w:t xml:space="preserve">évolution </w:t>
      </w:r>
      <w:r>
        <w:rPr>
          <w:lang w:val="fr-FR"/>
        </w:rPr>
        <w:t xml:space="preserve">de la recherche scientifique au sein d’une société libérale. ». C’est la synthèse proposée par </w:t>
      </w:r>
      <w:r w:rsidRPr="00F15230">
        <w:rPr>
          <w:bCs/>
          <w:lang w:val="fr-FR"/>
        </w:rPr>
        <w:t>Jean-Noël Missa</w:t>
      </w:r>
      <w:r>
        <w:rPr>
          <w:lang w:val="fr-FR"/>
        </w:rPr>
        <w:t xml:space="preserve">, </w:t>
      </w:r>
      <w:r w:rsidR="00604F81">
        <w:rPr>
          <w:lang w:val="fr-FR"/>
        </w:rPr>
        <w:t>docteur en médecine et en philosophie,</w:t>
      </w:r>
      <w:r w:rsidR="00486297">
        <w:rPr>
          <w:lang w:val="fr-FR"/>
        </w:rPr>
        <w:t xml:space="preserve"> professeur à l’</w:t>
      </w:r>
      <w:r w:rsidR="00717D0D">
        <w:rPr>
          <w:lang w:val="fr-FR"/>
        </w:rPr>
        <w:t xml:space="preserve">ULB </w:t>
      </w:r>
      <w:r w:rsidR="00486297">
        <w:rPr>
          <w:lang w:val="fr-FR"/>
        </w:rPr>
        <w:t>et</w:t>
      </w:r>
      <w:r w:rsidR="00604F81">
        <w:rPr>
          <w:lang w:val="fr-FR"/>
        </w:rPr>
        <w:t xml:space="preserve"> </w:t>
      </w:r>
      <w:r w:rsidRPr="00F15230">
        <w:rPr>
          <w:lang w:val="fr-FR"/>
        </w:rPr>
        <w:t>Directeur de Recherches au FNR</w:t>
      </w:r>
      <w:r w:rsidR="00717D0D">
        <w:rPr>
          <w:lang w:val="fr-FR"/>
        </w:rPr>
        <w:t>S</w:t>
      </w:r>
      <w:r w:rsidR="00486297">
        <w:rPr>
          <w:lang w:val="fr-FR"/>
        </w:rPr>
        <w:t xml:space="preserve"> en </w:t>
      </w:r>
      <w:r w:rsidR="005060B8" w:rsidRPr="00486297">
        <w:rPr>
          <w:lang w:val="fr-FR"/>
        </w:rPr>
        <w:t>philoso</w:t>
      </w:r>
      <w:r w:rsidR="00717D0D">
        <w:rPr>
          <w:lang w:val="fr-FR"/>
        </w:rPr>
        <w:t>phie </w:t>
      </w:r>
      <w:r w:rsidR="005060B8" w:rsidRPr="00486297">
        <w:rPr>
          <w:lang w:val="fr-FR"/>
        </w:rPr>
        <w:t>des sciences biomédicales</w:t>
      </w:r>
      <w:r w:rsidR="00486297">
        <w:rPr>
          <w:lang w:val="fr-FR"/>
        </w:rPr>
        <w:t xml:space="preserve"> et en bioéthique</w:t>
      </w:r>
      <w:r w:rsidR="00717D0D">
        <w:rPr>
          <w:lang w:val="fr-FR"/>
        </w:rPr>
        <w:t xml:space="preserve">. </w:t>
      </w:r>
      <w:r w:rsidR="00B10E71">
        <w:rPr>
          <w:lang w:val="fr-FR"/>
        </w:rPr>
        <w:t>Co</w:t>
      </w:r>
      <w:r w:rsidR="00717D0D">
        <w:rPr>
          <w:lang w:val="fr-FR"/>
        </w:rPr>
        <w:t xml:space="preserve">-auteur, </w:t>
      </w:r>
      <w:r w:rsidR="00B10E71">
        <w:rPr>
          <w:lang w:val="fr-FR"/>
        </w:rPr>
        <w:t>avec L. Perbal</w:t>
      </w:r>
      <w:r w:rsidR="00717D0D">
        <w:rPr>
          <w:lang w:val="fr-FR"/>
        </w:rPr>
        <w:t>,</w:t>
      </w:r>
      <w:r w:rsidR="00B10E71">
        <w:rPr>
          <w:lang w:val="fr-FR"/>
        </w:rPr>
        <w:t xml:space="preserve"> de l’ouvrage</w:t>
      </w:r>
      <w:r w:rsidR="00B10E71" w:rsidRPr="00F4619E">
        <w:rPr>
          <w:rFonts w:ascii="Arial" w:hAnsi="Arial" w:cs="Arial"/>
          <w:color w:val="505050"/>
          <w:sz w:val="21"/>
          <w:szCs w:val="21"/>
          <w:lang w:val="fr-FR"/>
        </w:rPr>
        <w:t xml:space="preserve"> </w:t>
      </w:r>
      <w:r w:rsidR="00B10E71" w:rsidRPr="004B1AFB">
        <w:rPr>
          <w:bCs/>
          <w:lang w:val="fr-FR"/>
        </w:rPr>
        <w:t xml:space="preserve">« </w:t>
      </w:r>
      <w:r w:rsidR="004B1AFB" w:rsidRPr="004B1AFB">
        <w:rPr>
          <w:bCs/>
          <w:i/>
          <w:lang w:val="fr-FR"/>
        </w:rPr>
        <w:t>« </w:t>
      </w:r>
      <w:r w:rsidR="002F2C83">
        <w:rPr>
          <w:bCs/>
          <w:i/>
          <w:lang w:val="fr-FR"/>
        </w:rPr>
        <w:t>Enhancement</w:t>
      </w:r>
      <w:r w:rsidR="002F2C83" w:rsidRPr="004B1AFB">
        <w:rPr>
          <w:bCs/>
          <w:i/>
          <w:lang w:val="fr-FR"/>
        </w:rPr>
        <w:t xml:space="preserve"> </w:t>
      </w:r>
      <w:r w:rsidR="00B10E71" w:rsidRPr="004B1AFB">
        <w:rPr>
          <w:bCs/>
          <w:i/>
          <w:lang w:val="fr-FR"/>
        </w:rPr>
        <w:t>» : aspects éthiques et philosophiques de la médecine d’amélioration</w:t>
      </w:r>
      <w:r w:rsidR="00B10E71" w:rsidRPr="004B1AFB">
        <w:rPr>
          <w:bCs/>
          <w:lang w:val="fr-FR"/>
        </w:rPr>
        <w:t> » (</w:t>
      </w:r>
      <w:r w:rsidR="00B10E71" w:rsidRPr="004B1AFB">
        <w:rPr>
          <w:lang w:val="fr-FR"/>
        </w:rPr>
        <w:t>2009),</w:t>
      </w:r>
      <w:r w:rsidR="00717D0D">
        <w:rPr>
          <w:lang w:val="fr-FR"/>
        </w:rPr>
        <w:t xml:space="preserve"> ainsi que</w:t>
      </w:r>
      <w:r w:rsidR="00B10E71" w:rsidRPr="004B1AFB">
        <w:rPr>
          <w:lang w:val="fr-FR"/>
        </w:rPr>
        <w:t xml:space="preserve"> co</w:t>
      </w:r>
      <w:r w:rsidR="00717D0D">
        <w:rPr>
          <w:lang w:val="fr-FR"/>
        </w:rPr>
        <w:t xml:space="preserve">éditeur, </w:t>
      </w:r>
      <w:r w:rsidR="00B10E71" w:rsidRPr="004B1AFB">
        <w:rPr>
          <w:lang w:val="fr-FR"/>
        </w:rPr>
        <w:t xml:space="preserve">avec G. </w:t>
      </w:r>
      <w:r w:rsidR="000043F7" w:rsidRPr="004B1AFB">
        <w:rPr>
          <w:lang w:val="fr-FR"/>
        </w:rPr>
        <w:t>Hott</w:t>
      </w:r>
      <w:r w:rsidR="002F2C83">
        <w:rPr>
          <w:lang w:val="fr-FR"/>
        </w:rPr>
        <w:t>o</w:t>
      </w:r>
      <w:r w:rsidR="000043F7" w:rsidRPr="004B1AFB">
        <w:rPr>
          <w:lang w:val="fr-FR"/>
        </w:rPr>
        <w:t>is</w:t>
      </w:r>
      <w:r w:rsidR="00B10E71" w:rsidRPr="004B1AFB">
        <w:rPr>
          <w:lang w:val="fr-FR"/>
        </w:rPr>
        <w:t xml:space="preserve"> et L. Perbal</w:t>
      </w:r>
      <w:r w:rsidR="00717D0D">
        <w:rPr>
          <w:lang w:val="fr-FR"/>
        </w:rPr>
        <w:t>,</w:t>
      </w:r>
      <w:r w:rsidR="000F47EA">
        <w:rPr>
          <w:lang w:val="fr-FR"/>
        </w:rPr>
        <w:t xml:space="preserve"> de l’</w:t>
      </w:r>
      <w:r w:rsidR="000F47EA" w:rsidRPr="000F47EA">
        <w:rPr>
          <w:lang w:val="fr-FR"/>
        </w:rPr>
        <w:t>«</w:t>
      </w:r>
      <w:r w:rsidR="000F47EA" w:rsidRPr="000F47EA">
        <w:rPr>
          <w:i/>
          <w:lang w:val="fr-FR"/>
        </w:rPr>
        <w:t> </w:t>
      </w:r>
      <w:r w:rsidR="004B1AFB" w:rsidRPr="000F47EA">
        <w:rPr>
          <w:bCs/>
          <w:i/>
          <w:lang w:val="fr-FR"/>
        </w:rPr>
        <w:t xml:space="preserve">Encyclopédie du transhumanisme et du </w:t>
      </w:r>
      <w:r w:rsidR="000043F7" w:rsidRPr="000F47EA">
        <w:rPr>
          <w:bCs/>
          <w:i/>
          <w:lang w:val="fr-FR"/>
        </w:rPr>
        <w:t>post humanisme</w:t>
      </w:r>
      <w:r w:rsidR="000F47EA">
        <w:rPr>
          <w:bCs/>
          <w:lang w:val="fr-FR"/>
        </w:rPr>
        <w:t> »</w:t>
      </w:r>
      <w:r w:rsidR="000F47EA">
        <w:rPr>
          <w:lang w:val="fr-FR"/>
        </w:rPr>
        <w:t xml:space="preserve"> (</w:t>
      </w:r>
      <w:r w:rsidR="004B1AFB" w:rsidRPr="004B1AFB">
        <w:rPr>
          <w:lang w:val="fr-FR"/>
        </w:rPr>
        <w:t>2015</w:t>
      </w:r>
      <w:r w:rsidR="006A75F4">
        <w:rPr>
          <w:lang w:val="fr-FR"/>
        </w:rPr>
        <w:t>)</w:t>
      </w:r>
      <w:r w:rsidR="00717D0D">
        <w:rPr>
          <w:lang w:val="fr-FR"/>
        </w:rPr>
        <w:t>, il était</w:t>
      </w:r>
      <w:r w:rsidR="006A75F4">
        <w:rPr>
          <w:lang w:val="fr-FR"/>
        </w:rPr>
        <w:t xml:space="preserve"> l’</w:t>
      </w:r>
      <w:r w:rsidR="00604F81">
        <w:rPr>
          <w:lang w:val="fr-FR"/>
        </w:rPr>
        <w:t xml:space="preserve">invité </w:t>
      </w:r>
      <w:r w:rsidR="00717D0D">
        <w:rPr>
          <w:lang w:val="fr-FR"/>
        </w:rPr>
        <w:t xml:space="preserve">de l’une des conférences </w:t>
      </w:r>
      <w:r w:rsidR="006A75F4">
        <w:rPr>
          <w:lang w:val="fr-FR"/>
        </w:rPr>
        <w:t>Phil</w:t>
      </w:r>
      <w:r w:rsidR="00717D0D">
        <w:rPr>
          <w:lang w:val="fr-FR"/>
        </w:rPr>
        <w:t>osophies et Management de ce mois de juin.</w:t>
      </w:r>
    </w:p>
    <w:p w14:paraId="31105B4C" w14:textId="77777777" w:rsidR="00F15230" w:rsidRDefault="00F15230" w:rsidP="000043F7">
      <w:pPr>
        <w:spacing w:after="0"/>
        <w:jc w:val="both"/>
        <w:rPr>
          <w:lang w:val="fr-FR"/>
        </w:rPr>
      </w:pPr>
    </w:p>
    <w:p w14:paraId="5B8B4CAC" w14:textId="77777777" w:rsidR="00603872" w:rsidRDefault="00FB5A35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>Le transhumanisme, qu’est-ce que c’est ?</w:t>
      </w:r>
      <w:r w:rsidR="00F4619E">
        <w:rPr>
          <w:b/>
          <w:sz w:val="24"/>
          <w:lang w:val="fr-FR"/>
        </w:rPr>
        <w:tab/>
      </w:r>
    </w:p>
    <w:p w14:paraId="0A094911" w14:textId="77777777" w:rsidR="00C91941" w:rsidRDefault="00C91941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</w:p>
    <w:p w14:paraId="2144B7D7" w14:textId="77417CE4" w:rsidR="00B6740D" w:rsidRDefault="00C91941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Le terme est-il bien choisi ? </w:t>
      </w:r>
      <w:r w:rsidRPr="00C91941">
        <w:rPr>
          <w:lang w:val="fr-FR"/>
        </w:rPr>
        <w:t>Contrairement</w:t>
      </w:r>
      <w:r>
        <w:rPr>
          <w:lang w:val="fr-FR"/>
        </w:rPr>
        <w:t xml:space="preserve"> </w:t>
      </w:r>
      <w:r w:rsidR="00201654">
        <w:rPr>
          <w:lang w:val="fr-FR"/>
        </w:rPr>
        <w:t xml:space="preserve">à </w:t>
      </w:r>
      <w:r>
        <w:rPr>
          <w:lang w:val="fr-FR"/>
        </w:rPr>
        <w:t xml:space="preserve">qu’il laisse penser, il ne s’agit pas d’aller </w:t>
      </w:r>
      <w:r w:rsidR="00D02E71">
        <w:rPr>
          <w:lang w:val="fr-FR"/>
        </w:rPr>
        <w:t>« </w:t>
      </w:r>
      <w:r>
        <w:rPr>
          <w:lang w:val="fr-FR"/>
        </w:rPr>
        <w:t>au-delà</w:t>
      </w:r>
      <w:r w:rsidR="00D02E71">
        <w:rPr>
          <w:lang w:val="fr-FR"/>
        </w:rPr>
        <w:t> »</w:t>
      </w:r>
      <w:r>
        <w:rPr>
          <w:lang w:val="fr-FR"/>
        </w:rPr>
        <w:t xml:space="preserve"> du mouvement intellectuel de la Renaissance qui a remis à l’honneur l’étude des textes antiques</w:t>
      </w:r>
      <w:r w:rsidR="00D02E71">
        <w:rPr>
          <w:lang w:val="fr-FR"/>
        </w:rPr>
        <w:t xml:space="preserve">, ni « au-delà » de la philosophie de vie </w:t>
      </w:r>
      <w:r w:rsidRPr="00C91941">
        <w:rPr>
          <w:lang w:val="fr-FR"/>
        </w:rPr>
        <w:t>qui place l'homme et les valeurs humaines</w:t>
      </w:r>
      <w:r w:rsidR="00D02E71">
        <w:rPr>
          <w:lang w:val="fr-FR"/>
        </w:rPr>
        <w:t xml:space="preserve"> au-dessus de toutes les autres</w:t>
      </w:r>
      <w:r w:rsidRPr="00C91941">
        <w:rPr>
          <w:lang w:val="fr-FR"/>
        </w:rPr>
        <w:t>.</w:t>
      </w:r>
      <w:r w:rsidR="00D02E71">
        <w:rPr>
          <w:lang w:val="fr-FR"/>
        </w:rPr>
        <w:t xml:space="preserve"> </w:t>
      </w:r>
      <w:r w:rsidR="00201654">
        <w:rPr>
          <w:lang w:val="fr-FR"/>
        </w:rPr>
        <w:t>Il s’agit</w:t>
      </w:r>
      <w:r w:rsidR="00D02E71">
        <w:rPr>
          <w:lang w:val="fr-FR"/>
        </w:rPr>
        <w:t xml:space="preserve"> d’une approche, à la fois plus prosaïque et plus ambitieuse, qui cherche </w:t>
      </w:r>
      <w:r w:rsidR="00425223">
        <w:rPr>
          <w:lang w:val="fr-FR"/>
        </w:rPr>
        <w:t xml:space="preserve">à </w:t>
      </w:r>
      <w:r w:rsidR="00D02E71">
        <w:rPr>
          <w:lang w:val="fr-FR"/>
        </w:rPr>
        <w:t>aller «</w:t>
      </w:r>
      <w:r w:rsidR="00201654">
        <w:rPr>
          <w:lang w:val="fr-FR"/>
        </w:rPr>
        <w:t xml:space="preserve"> au-delà » de l’humain actuel, vers ce que l’on pourrait appeler </w:t>
      </w:r>
      <w:r w:rsidR="00701A2F">
        <w:rPr>
          <w:lang w:val="fr-FR"/>
        </w:rPr>
        <w:t>un transhumain ou un posthumain</w:t>
      </w:r>
      <w:r w:rsidR="00D02E71">
        <w:rPr>
          <w:lang w:val="fr-FR"/>
        </w:rPr>
        <w:t xml:space="preserve">. </w:t>
      </w:r>
      <w:r w:rsidR="009F7C3F" w:rsidRPr="000043F7">
        <w:rPr>
          <w:lang w:val="fr-FR"/>
        </w:rPr>
        <w:t xml:space="preserve">Une des </w:t>
      </w:r>
      <w:r w:rsidR="00201654" w:rsidRPr="000043F7">
        <w:rPr>
          <w:lang w:val="fr-FR"/>
        </w:rPr>
        <w:t>ambitions « modérées »</w:t>
      </w:r>
      <w:r w:rsidR="009F7C3F" w:rsidRPr="000043F7">
        <w:rPr>
          <w:lang w:val="fr-FR"/>
        </w:rPr>
        <w:t xml:space="preserve"> transhumanisme (TH) consiste </w:t>
      </w:r>
      <w:r w:rsidR="000043F7" w:rsidRPr="000043F7">
        <w:rPr>
          <w:lang w:val="fr-FR"/>
        </w:rPr>
        <w:t xml:space="preserve">par exemple </w:t>
      </w:r>
      <w:r w:rsidR="009F7C3F" w:rsidRPr="000043F7">
        <w:rPr>
          <w:lang w:val="fr-FR"/>
        </w:rPr>
        <w:t>à lutter contre le vieillissement</w:t>
      </w:r>
      <w:r w:rsidR="00201654" w:rsidRPr="000043F7">
        <w:rPr>
          <w:lang w:val="fr-FR"/>
        </w:rPr>
        <w:t xml:space="preserve"> et la </w:t>
      </w:r>
      <w:r w:rsidR="000043F7" w:rsidRPr="000043F7">
        <w:rPr>
          <w:lang w:val="fr-FR"/>
        </w:rPr>
        <w:t>dégénérescence</w:t>
      </w:r>
      <w:r w:rsidR="009F7C3F" w:rsidRPr="000043F7">
        <w:rPr>
          <w:lang w:val="fr-FR"/>
        </w:rPr>
        <w:t xml:space="preserve">. </w:t>
      </w:r>
      <w:r w:rsidR="000043F7" w:rsidRPr="000043F7">
        <w:rPr>
          <w:lang w:val="fr-FR"/>
        </w:rPr>
        <w:t>Tenter de définir le transhumanisme</w:t>
      </w:r>
      <w:r w:rsidR="00D02E71" w:rsidRPr="000043F7">
        <w:rPr>
          <w:lang w:val="fr-FR"/>
        </w:rPr>
        <w:t xml:space="preserve">, c’est </w:t>
      </w:r>
      <w:r w:rsidR="000043F7">
        <w:rPr>
          <w:lang w:val="fr-FR"/>
        </w:rPr>
        <w:t xml:space="preserve">donc </w:t>
      </w:r>
      <w:r w:rsidR="00B07DB6" w:rsidRPr="000043F7">
        <w:rPr>
          <w:lang w:val="fr-FR"/>
        </w:rPr>
        <w:t xml:space="preserve">aussi </w:t>
      </w:r>
      <w:r w:rsidR="00D02E71" w:rsidRPr="000043F7">
        <w:rPr>
          <w:lang w:val="fr-FR"/>
        </w:rPr>
        <w:t xml:space="preserve">d’emblée poser le décor </w:t>
      </w:r>
      <w:r w:rsidR="00D02E71">
        <w:rPr>
          <w:lang w:val="fr-FR"/>
        </w:rPr>
        <w:t xml:space="preserve">des questions qui l’accompagnent : </w:t>
      </w:r>
      <w:r w:rsidR="000043F7">
        <w:rPr>
          <w:lang w:val="fr-FR"/>
        </w:rPr>
        <w:t>Q</w:t>
      </w:r>
      <w:r w:rsidR="00D02E71">
        <w:rPr>
          <w:lang w:val="fr-FR"/>
        </w:rPr>
        <w:t>u’est-ce que l’humain ? Ou se situent ses frontières ? « Augmenter »</w:t>
      </w:r>
      <w:r w:rsidR="00E94539">
        <w:rPr>
          <w:lang w:val="fr-FR"/>
        </w:rPr>
        <w:t xml:space="preserve"> ou modifier </w:t>
      </w:r>
      <w:r w:rsidR="00D02E71">
        <w:rPr>
          <w:lang w:val="fr-FR"/>
        </w:rPr>
        <w:t>l’humain</w:t>
      </w:r>
      <w:r w:rsidR="000043F7">
        <w:rPr>
          <w:lang w:val="fr-FR"/>
        </w:rPr>
        <w:t>,</w:t>
      </w:r>
      <w:r w:rsidR="00B6740D">
        <w:rPr>
          <w:lang w:val="fr-FR"/>
        </w:rPr>
        <w:t xml:space="preserve"> pourquoi et</w:t>
      </w:r>
      <w:r w:rsidR="001E7679">
        <w:rPr>
          <w:lang w:val="fr-FR"/>
        </w:rPr>
        <w:t xml:space="preserve"> comment </w:t>
      </w:r>
      <w:r w:rsidR="00D02E71">
        <w:rPr>
          <w:lang w:val="fr-FR"/>
        </w:rPr>
        <w:t>?</w:t>
      </w:r>
      <w:r w:rsidR="00D25F47">
        <w:rPr>
          <w:lang w:val="fr-FR"/>
        </w:rPr>
        <w:t xml:space="preserve"> Quels </w:t>
      </w:r>
      <w:r w:rsidR="000043F7">
        <w:rPr>
          <w:lang w:val="fr-FR"/>
        </w:rPr>
        <w:t xml:space="preserve">en sont les </w:t>
      </w:r>
      <w:r w:rsidR="00D25F47">
        <w:rPr>
          <w:lang w:val="fr-FR"/>
        </w:rPr>
        <w:t xml:space="preserve">risques ? Quelle humanité ou </w:t>
      </w:r>
      <w:r w:rsidR="00B6740D">
        <w:rPr>
          <w:lang w:val="fr-FR"/>
        </w:rPr>
        <w:t>« </w:t>
      </w:r>
      <w:r w:rsidR="00D25F47">
        <w:rPr>
          <w:lang w:val="fr-FR"/>
        </w:rPr>
        <w:t>déshumanité</w:t>
      </w:r>
      <w:r w:rsidR="00B6740D">
        <w:rPr>
          <w:lang w:val="fr-FR"/>
        </w:rPr>
        <w:t> »</w:t>
      </w:r>
      <w:r w:rsidR="00D25F47">
        <w:rPr>
          <w:lang w:val="fr-FR"/>
        </w:rPr>
        <w:t xml:space="preserve"> future </w:t>
      </w:r>
      <w:r w:rsidR="00AE051F">
        <w:rPr>
          <w:lang w:val="fr-FR"/>
        </w:rPr>
        <w:t xml:space="preserve">en conséquence </w:t>
      </w:r>
      <w:r w:rsidR="00D25F47">
        <w:rPr>
          <w:lang w:val="fr-FR"/>
        </w:rPr>
        <w:t>?</w:t>
      </w:r>
      <w:r w:rsidR="00B6740D">
        <w:rPr>
          <w:lang w:val="fr-FR"/>
        </w:rPr>
        <w:t xml:space="preserve"> Quels choix et actions possibles </w:t>
      </w:r>
      <w:r w:rsidR="000043F7">
        <w:rPr>
          <w:lang w:val="fr-FR"/>
        </w:rPr>
        <w:t xml:space="preserve">avons-nous </w:t>
      </w:r>
      <w:r w:rsidR="00B6740D">
        <w:rPr>
          <w:lang w:val="fr-FR"/>
        </w:rPr>
        <w:t>?</w:t>
      </w:r>
      <w:r w:rsidR="00D25F47">
        <w:rPr>
          <w:lang w:val="fr-FR"/>
        </w:rPr>
        <w:t xml:space="preserve"> Nous sommes donc au cœur d’un question</w:t>
      </w:r>
      <w:r w:rsidR="00B6740D">
        <w:rPr>
          <w:lang w:val="fr-FR"/>
        </w:rPr>
        <w:t xml:space="preserve">nement proprement </w:t>
      </w:r>
      <w:r w:rsidR="00D25F47">
        <w:rPr>
          <w:lang w:val="fr-FR"/>
        </w:rPr>
        <w:t xml:space="preserve">méta-physique </w:t>
      </w:r>
      <w:r w:rsidR="000043F7">
        <w:rPr>
          <w:lang w:val="fr-FR"/>
        </w:rPr>
        <w:t>de l’</w:t>
      </w:r>
      <w:r w:rsidR="00D25F47">
        <w:rPr>
          <w:lang w:val="fr-FR"/>
        </w:rPr>
        <w:t>humain o</w:t>
      </w:r>
      <w:r w:rsidR="00B6740D">
        <w:rPr>
          <w:lang w:val="fr-FR"/>
        </w:rPr>
        <w:t xml:space="preserve">ù philosophie et technologie semblent inextricablement nouées. </w:t>
      </w:r>
    </w:p>
    <w:p w14:paraId="644D8274" w14:textId="77777777" w:rsidR="000B5D9E" w:rsidRDefault="000B5D9E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0C9283B2" w14:textId="7F1244B9" w:rsidR="00B6740D" w:rsidRPr="00B6740D" w:rsidRDefault="00DC52BD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  <w:proofErr w:type="spellStart"/>
      <w:r>
        <w:rPr>
          <w:b/>
          <w:sz w:val="24"/>
          <w:lang w:val="fr-FR"/>
        </w:rPr>
        <w:t>T</w:t>
      </w:r>
      <w:r w:rsidR="00B6740D" w:rsidRPr="00B6740D">
        <w:rPr>
          <w:b/>
          <w:sz w:val="24"/>
          <w:lang w:val="fr-FR"/>
        </w:rPr>
        <w:t>ranshumanisme</w:t>
      </w:r>
      <w:proofErr w:type="spellEnd"/>
      <w:r>
        <w:rPr>
          <w:b/>
          <w:sz w:val="24"/>
          <w:lang w:val="fr-FR"/>
        </w:rPr>
        <w:t xml:space="preserve"> modéré ou radical ?</w:t>
      </w:r>
    </w:p>
    <w:p w14:paraId="6BD2F830" w14:textId="77777777" w:rsidR="00B6740D" w:rsidRDefault="00B6740D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17882FF1" w14:textId="5695C32C" w:rsidR="000043F7" w:rsidRDefault="00425223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>Né dans les années 1960s sur la cô</w:t>
      </w:r>
      <w:r w:rsidR="00694037">
        <w:rPr>
          <w:lang w:val="fr-FR"/>
        </w:rPr>
        <w:t>te ouest des Etats-Unis, le</w:t>
      </w:r>
      <w:r w:rsidR="00691875">
        <w:rPr>
          <w:lang w:val="fr-FR"/>
        </w:rPr>
        <w:t xml:space="preserve"> </w:t>
      </w:r>
      <w:r>
        <w:rPr>
          <w:lang w:val="fr-FR"/>
        </w:rPr>
        <w:t>TH s’est</w:t>
      </w:r>
      <w:r w:rsidR="00691875">
        <w:rPr>
          <w:lang w:val="fr-FR"/>
        </w:rPr>
        <w:t xml:space="preserve"> </w:t>
      </w:r>
      <w:r>
        <w:rPr>
          <w:lang w:val="fr-FR"/>
        </w:rPr>
        <w:t>développé dans les années 1990s sous l’impulsion de deux philosophes</w:t>
      </w:r>
      <w:r w:rsidR="009F7C3F">
        <w:rPr>
          <w:lang w:val="fr-FR"/>
        </w:rPr>
        <w:t xml:space="preserve"> de premier plan mondial en tant que </w:t>
      </w:r>
      <w:r w:rsidR="00691875">
        <w:rPr>
          <w:lang w:val="fr-FR"/>
        </w:rPr>
        <w:t>titulaires de chaires à l’Université d’Oxford :</w:t>
      </w:r>
      <w:r>
        <w:rPr>
          <w:lang w:val="fr-FR"/>
        </w:rPr>
        <w:t xml:space="preserve"> </w:t>
      </w:r>
      <w:r w:rsidR="00691875">
        <w:rPr>
          <w:lang w:val="fr-FR"/>
        </w:rPr>
        <w:t>Julian</w:t>
      </w:r>
      <w:r>
        <w:rPr>
          <w:lang w:val="fr-FR"/>
        </w:rPr>
        <w:t xml:space="preserve"> Savulescu et N</w:t>
      </w:r>
      <w:r w:rsidR="00691875">
        <w:rPr>
          <w:lang w:val="fr-FR"/>
        </w:rPr>
        <w:t>ick</w:t>
      </w:r>
      <w:r>
        <w:rPr>
          <w:lang w:val="fr-FR"/>
        </w:rPr>
        <w:t xml:space="preserve"> Bostrom</w:t>
      </w:r>
      <w:r w:rsidR="00D90F82">
        <w:rPr>
          <w:lang w:val="fr-FR"/>
        </w:rPr>
        <w:t xml:space="preserve">. </w:t>
      </w:r>
      <w:r w:rsidR="000043F7">
        <w:rPr>
          <w:lang w:val="fr-FR"/>
        </w:rPr>
        <w:t>Fin des années 1990s, l</w:t>
      </w:r>
      <w:r w:rsidR="00691875">
        <w:rPr>
          <w:lang w:val="fr-FR"/>
        </w:rPr>
        <w:t xml:space="preserve">a </w:t>
      </w:r>
      <w:r w:rsidR="00691875" w:rsidRPr="00691875">
        <w:rPr>
          <w:lang w:val="fr-FR"/>
        </w:rPr>
        <w:t xml:space="preserve">World Transhumanist Association voit le jour, </w:t>
      </w:r>
      <w:r w:rsidR="00691875">
        <w:rPr>
          <w:lang w:val="fr-FR"/>
        </w:rPr>
        <w:t xml:space="preserve">devenue, par la suite, </w:t>
      </w:r>
      <w:r w:rsidR="0050638A">
        <w:rPr>
          <w:lang w:val="fr-FR"/>
        </w:rPr>
        <w:t>« </w:t>
      </w:r>
      <w:proofErr w:type="spellStart"/>
      <w:r w:rsidR="00691875">
        <w:rPr>
          <w:lang w:val="fr-FR"/>
        </w:rPr>
        <w:t>Humanity</w:t>
      </w:r>
      <w:proofErr w:type="spellEnd"/>
      <w:r w:rsidR="00691875">
        <w:rPr>
          <w:lang w:val="fr-FR"/>
        </w:rPr>
        <w:t>+</w:t>
      </w:r>
      <w:r w:rsidR="0050638A">
        <w:rPr>
          <w:lang w:val="fr-FR"/>
        </w:rPr>
        <w:t> »</w:t>
      </w:r>
      <w:r w:rsidR="00691875">
        <w:rPr>
          <w:lang w:val="fr-FR"/>
        </w:rPr>
        <w:t xml:space="preserve">. </w:t>
      </w:r>
      <w:r w:rsidR="002F626D">
        <w:rPr>
          <w:lang w:val="fr-FR"/>
        </w:rPr>
        <w:t>Sorti du giron de la pensée académique, le TH a investi des domaines plus concrets d’intervention comme en témo</w:t>
      </w:r>
      <w:r w:rsidR="001A15BF">
        <w:rPr>
          <w:lang w:val="fr-FR"/>
        </w:rPr>
        <w:t>ignent, entre autres exemples, les investissements de Google en vue de « tuer la mort »</w:t>
      </w:r>
      <w:r w:rsidR="001E7679" w:rsidRPr="001A15BF">
        <w:rPr>
          <w:lang w:val="fr-FR"/>
        </w:rPr>
        <w:t>.</w:t>
      </w:r>
      <w:r w:rsidR="001E7679">
        <w:rPr>
          <w:lang w:val="fr-FR"/>
        </w:rPr>
        <w:t xml:space="preserve"> </w:t>
      </w:r>
      <w:r w:rsidR="00AD65C3">
        <w:rPr>
          <w:lang w:val="fr-FR"/>
        </w:rPr>
        <w:t xml:space="preserve">Bien qu’une variété d’opinions façonne le TH, on peut </w:t>
      </w:r>
      <w:r w:rsidR="00691875">
        <w:rPr>
          <w:lang w:val="fr-FR"/>
        </w:rPr>
        <w:t>distingue</w:t>
      </w:r>
      <w:r w:rsidR="00AD65C3">
        <w:rPr>
          <w:lang w:val="fr-FR"/>
        </w:rPr>
        <w:t>r</w:t>
      </w:r>
      <w:r w:rsidR="00691875">
        <w:rPr>
          <w:lang w:val="fr-FR"/>
        </w:rPr>
        <w:t xml:space="preserve"> deux courants principaux</w:t>
      </w:r>
      <w:r w:rsidR="000B5D9E">
        <w:rPr>
          <w:lang w:val="fr-FR"/>
        </w:rPr>
        <w:t>, tant sur le plan des objectifs que sur celui des moyens</w:t>
      </w:r>
      <w:r w:rsidR="000043F7">
        <w:rPr>
          <w:lang w:val="fr-FR"/>
        </w:rPr>
        <w:t> :</w:t>
      </w:r>
    </w:p>
    <w:p w14:paraId="5EA3F69B" w14:textId="77777777" w:rsidR="002A0D9A" w:rsidRDefault="002A0D9A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53389224" w14:textId="542A8C89" w:rsidR="002A0D9A" w:rsidRDefault="000B5D9E" w:rsidP="000043F7">
      <w:pPr>
        <w:pStyle w:val="Paragraphedeliste"/>
        <w:numPr>
          <w:ilvl w:val="0"/>
          <w:numId w:val="10"/>
        </w:numPr>
        <w:tabs>
          <w:tab w:val="left" w:pos="1709"/>
        </w:tabs>
        <w:spacing w:after="0"/>
        <w:ind w:left="284" w:hanging="284"/>
        <w:jc w:val="both"/>
        <w:rPr>
          <w:lang w:val="fr-FR"/>
        </w:rPr>
      </w:pPr>
      <w:r w:rsidRPr="000043F7">
        <w:rPr>
          <w:lang w:val="fr-FR"/>
        </w:rPr>
        <w:t>Dans le prolo</w:t>
      </w:r>
      <w:r w:rsidR="007F6A92">
        <w:rPr>
          <w:lang w:val="fr-FR"/>
        </w:rPr>
        <w:t xml:space="preserve">ngement d’une tradition </w:t>
      </w:r>
      <w:r w:rsidRPr="000043F7">
        <w:rPr>
          <w:lang w:val="fr-FR"/>
        </w:rPr>
        <w:t>prométhée</w:t>
      </w:r>
      <w:r w:rsidR="007F6A92">
        <w:rPr>
          <w:lang w:val="fr-FR"/>
        </w:rPr>
        <w:t>n</w:t>
      </w:r>
      <w:r w:rsidRPr="000043F7">
        <w:rPr>
          <w:lang w:val="fr-FR"/>
        </w:rPr>
        <w:t>n</w:t>
      </w:r>
      <w:r w:rsidR="007F6A92">
        <w:rPr>
          <w:lang w:val="fr-FR"/>
        </w:rPr>
        <w:t>e</w:t>
      </w:r>
      <w:r w:rsidRPr="000043F7">
        <w:rPr>
          <w:lang w:val="fr-FR"/>
        </w:rPr>
        <w:t>, l</w:t>
      </w:r>
      <w:r w:rsidR="0050638A">
        <w:rPr>
          <w:lang w:val="fr-FR"/>
        </w:rPr>
        <w:t xml:space="preserve">e </w:t>
      </w:r>
      <w:r w:rsidR="000043F7" w:rsidRPr="000043F7">
        <w:rPr>
          <w:lang w:val="fr-FR"/>
        </w:rPr>
        <w:t xml:space="preserve">courant </w:t>
      </w:r>
      <w:r w:rsidR="0050638A">
        <w:rPr>
          <w:lang w:val="fr-FR"/>
        </w:rPr>
        <w:t>« modéré »</w:t>
      </w:r>
      <w:r w:rsidR="002A0D9A">
        <w:rPr>
          <w:lang w:val="fr-FR"/>
        </w:rPr>
        <w:t xml:space="preserve"> </w:t>
      </w:r>
      <w:r w:rsidR="001E7679" w:rsidRPr="000043F7">
        <w:rPr>
          <w:lang w:val="fr-FR"/>
        </w:rPr>
        <w:t xml:space="preserve">prend </w:t>
      </w:r>
      <w:r w:rsidR="00691875" w:rsidRPr="000043F7">
        <w:rPr>
          <w:lang w:val="fr-FR"/>
        </w:rPr>
        <w:t>pour point de départ l’humain dans sa version actuelle</w:t>
      </w:r>
      <w:r w:rsidR="007F6A92">
        <w:rPr>
          <w:lang w:val="fr-FR"/>
        </w:rPr>
        <w:t xml:space="preserve">. Il </w:t>
      </w:r>
      <w:r w:rsidR="00691875" w:rsidRPr="000043F7">
        <w:rPr>
          <w:lang w:val="fr-FR"/>
        </w:rPr>
        <w:t xml:space="preserve">vise </w:t>
      </w:r>
      <w:r w:rsidR="007F6A92">
        <w:rPr>
          <w:lang w:val="fr-FR"/>
        </w:rPr>
        <w:t xml:space="preserve">« seulement » </w:t>
      </w:r>
      <w:r w:rsidR="00691875" w:rsidRPr="000043F7">
        <w:rPr>
          <w:lang w:val="fr-FR"/>
        </w:rPr>
        <w:t xml:space="preserve">à accroître et à corriger ses performances : sa longévité ainsi que ses capacités physiques et cognitives. </w:t>
      </w:r>
      <w:r w:rsidR="005E67D8" w:rsidRPr="000043F7">
        <w:rPr>
          <w:lang w:val="fr-FR"/>
        </w:rPr>
        <w:t xml:space="preserve">Ce </w:t>
      </w:r>
      <w:r w:rsidR="007F6A92">
        <w:rPr>
          <w:lang w:val="fr-FR"/>
        </w:rPr>
        <w:t>courant</w:t>
      </w:r>
      <w:r w:rsidR="005E67D8" w:rsidRPr="000043F7">
        <w:rPr>
          <w:lang w:val="fr-FR"/>
        </w:rPr>
        <w:t xml:space="preserve"> s’appuie une extension de la médecine thérapeutique classique vers une médecine d’amélioration de fonctionnalités saines.</w:t>
      </w:r>
      <w:r w:rsidR="00B53233" w:rsidRPr="000043F7">
        <w:rPr>
          <w:lang w:val="fr-FR"/>
        </w:rPr>
        <w:t xml:space="preserve"> </w:t>
      </w:r>
      <w:r w:rsidR="005E67D8" w:rsidRPr="000043F7">
        <w:rPr>
          <w:lang w:val="fr-FR"/>
        </w:rPr>
        <w:t xml:space="preserve">J.-N. Missa insiste sur le fait </w:t>
      </w:r>
      <w:r w:rsidR="005E67D8" w:rsidRPr="008E5906">
        <w:rPr>
          <w:lang w:val="fr-FR"/>
        </w:rPr>
        <w:t>que</w:t>
      </w:r>
      <w:r w:rsidR="005E67D8" w:rsidRPr="000043F7">
        <w:rPr>
          <w:i/>
          <w:lang w:val="fr-FR"/>
        </w:rPr>
        <w:t xml:space="preserve"> </w:t>
      </w:r>
      <w:r w:rsidR="008E5906" w:rsidRPr="008E5906">
        <w:rPr>
          <w:lang w:val="fr-FR"/>
        </w:rPr>
        <w:t>« </w:t>
      </w:r>
      <w:r w:rsidR="005E67D8" w:rsidRPr="008E5906">
        <w:rPr>
          <w:lang w:val="fr-FR"/>
        </w:rPr>
        <w:t xml:space="preserve">même sans véritable choix </w:t>
      </w:r>
      <w:r w:rsidR="005E67D8" w:rsidRPr="008E5906">
        <w:rPr>
          <w:lang w:val="fr-FR"/>
        </w:rPr>
        <w:lastRenderedPageBreak/>
        <w:t>philosophique, la disponibilité de nouvelles techniques méd</w:t>
      </w:r>
      <w:r w:rsidR="005E67D8" w:rsidRPr="000043F7">
        <w:rPr>
          <w:lang w:val="fr-FR"/>
        </w:rPr>
        <w:t>icales curatives ou soulageant la douleur,</w:t>
      </w:r>
      <w:r w:rsidR="009F7C3F" w:rsidRPr="000043F7">
        <w:rPr>
          <w:lang w:val="fr-FR"/>
        </w:rPr>
        <w:t xml:space="preserve"> ouvre la porte à une utilisation alternative</w:t>
      </w:r>
      <w:r w:rsidR="008E5906">
        <w:rPr>
          <w:lang w:val="fr-FR"/>
        </w:rPr>
        <w:t> »</w:t>
      </w:r>
      <w:r w:rsidR="009F7C3F" w:rsidRPr="000043F7">
        <w:rPr>
          <w:lang w:val="fr-FR"/>
        </w:rPr>
        <w:t xml:space="preserve">, en particulier dans le cas d’effets secondaires maîtrisables : dopage sportif, dopage intellectuel </w:t>
      </w:r>
      <w:r w:rsidR="007F6A92">
        <w:rPr>
          <w:lang w:val="fr-FR"/>
        </w:rPr>
        <w:t>(</w:t>
      </w:r>
      <w:r w:rsidR="009F7C3F" w:rsidRPr="000043F7">
        <w:rPr>
          <w:lang w:val="fr-FR"/>
        </w:rPr>
        <w:t>20% de lecteurs de la revue scientifique Nature ont admis</w:t>
      </w:r>
      <w:r w:rsidR="00BC4FFD" w:rsidRPr="000043F7">
        <w:rPr>
          <w:lang w:val="fr-FR"/>
        </w:rPr>
        <w:t xml:space="preserve"> en</w:t>
      </w:r>
      <w:r w:rsidR="007F6A92">
        <w:rPr>
          <w:lang w:val="fr-FR"/>
        </w:rPr>
        <w:t xml:space="preserve"> 2008</w:t>
      </w:r>
      <w:r w:rsidR="009F7C3F" w:rsidRPr="000043F7">
        <w:rPr>
          <w:lang w:val="fr-FR"/>
        </w:rPr>
        <w:t xml:space="preserve"> prendre régulièrement</w:t>
      </w:r>
      <w:r w:rsidR="00BC4FFD" w:rsidRPr="000043F7">
        <w:rPr>
          <w:lang w:val="fr-FR"/>
        </w:rPr>
        <w:t xml:space="preserve"> des amphétamines</w:t>
      </w:r>
      <w:r w:rsidR="007F6A92">
        <w:rPr>
          <w:lang w:val="fr-FR"/>
        </w:rPr>
        <w:t>)</w:t>
      </w:r>
      <w:r w:rsidR="00BC4FFD" w:rsidRPr="000043F7">
        <w:rPr>
          <w:lang w:val="fr-FR"/>
        </w:rPr>
        <w:t xml:space="preserve"> ou </w:t>
      </w:r>
      <w:r w:rsidR="007F6A92">
        <w:rPr>
          <w:lang w:val="fr-FR"/>
        </w:rPr>
        <w:t>consommation de Prozac pour être plus heureux</w:t>
      </w:r>
      <w:r w:rsidR="00BC4FFD" w:rsidRPr="000043F7">
        <w:rPr>
          <w:lang w:val="fr-FR"/>
        </w:rPr>
        <w:t>. Les thérapies géniques</w:t>
      </w:r>
      <w:r w:rsidR="004A67D6" w:rsidRPr="000043F7">
        <w:rPr>
          <w:lang w:val="fr-FR"/>
        </w:rPr>
        <w:t xml:space="preserve">, </w:t>
      </w:r>
      <w:r w:rsidR="00EC40C7" w:rsidRPr="000043F7">
        <w:rPr>
          <w:lang w:val="fr-FR"/>
        </w:rPr>
        <w:t>et en particulier les nouvelles techniques de remplacement de partie</w:t>
      </w:r>
      <w:r w:rsidR="00945B52" w:rsidRPr="000043F7">
        <w:rPr>
          <w:lang w:val="fr-FR"/>
        </w:rPr>
        <w:t>s</w:t>
      </w:r>
      <w:r w:rsidR="00EC40C7" w:rsidRPr="000043F7">
        <w:rPr>
          <w:lang w:val="fr-FR"/>
        </w:rPr>
        <w:t xml:space="preserve"> d’ADN,</w:t>
      </w:r>
      <w:r w:rsidR="00945B52" w:rsidRPr="000043F7">
        <w:rPr>
          <w:lang w:val="fr-FR"/>
        </w:rPr>
        <w:t xml:space="preserve"> </w:t>
      </w:r>
      <w:r w:rsidR="00BC4FFD" w:rsidRPr="000043F7">
        <w:rPr>
          <w:lang w:val="fr-FR"/>
        </w:rPr>
        <w:t>apportent leur lot de nouvelles autres possibilités</w:t>
      </w:r>
      <w:r w:rsidR="0050638A">
        <w:rPr>
          <w:lang w:val="fr-FR"/>
        </w:rPr>
        <w:t>, testées sur des animaux</w:t>
      </w:r>
      <w:r w:rsidR="00BC4FFD" w:rsidRPr="000043F7">
        <w:rPr>
          <w:lang w:val="fr-FR"/>
        </w:rPr>
        <w:t> :</w:t>
      </w:r>
      <w:r w:rsidR="00F5103E" w:rsidRPr="000043F7">
        <w:rPr>
          <w:lang w:val="fr-FR"/>
        </w:rPr>
        <w:t xml:space="preserve"> </w:t>
      </w:r>
      <w:r w:rsidR="00BC4FFD" w:rsidRPr="000043F7">
        <w:rPr>
          <w:lang w:val="fr-FR"/>
        </w:rPr>
        <w:t xml:space="preserve">soins de maladies musculaires </w:t>
      </w:r>
      <w:r w:rsidR="007F6A92">
        <w:rPr>
          <w:lang w:val="fr-FR"/>
        </w:rPr>
        <w:t>capables de</w:t>
      </w:r>
      <w:r w:rsidR="00BC4FFD" w:rsidRPr="000043F7">
        <w:rPr>
          <w:color w:val="FF0000"/>
          <w:lang w:val="fr-FR"/>
        </w:rPr>
        <w:t xml:space="preserve"> </w:t>
      </w:r>
      <w:r w:rsidR="00BC4FFD" w:rsidRPr="000043F7">
        <w:rPr>
          <w:lang w:val="fr-FR"/>
        </w:rPr>
        <w:t>ralentir le v</w:t>
      </w:r>
      <w:r w:rsidR="00F5103E" w:rsidRPr="000043F7">
        <w:rPr>
          <w:lang w:val="fr-FR"/>
        </w:rPr>
        <w:t>i</w:t>
      </w:r>
      <w:r w:rsidR="00BC4FFD" w:rsidRPr="000043F7">
        <w:rPr>
          <w:lang w:val="fr-FR"/>
        </w:rPr>
        <w:t xml:space="preserve">eillissement musculaire, </w:t>
      </w:r>
      <w:r w:rsidR="00F5103E" w:rsidRPr="000043F7">
        <w:rPr>
          <w:lang w:val="fr-FR"/>
        </w:rPr>
        <w:t>augmentati</w:t>
      </w:r>
      <w:r w:rsidR="0050638A">
        <w:rPr>
          <w:lang w:val="fr-FR"/>
        </w:rPr>
        <w:t>on significative de la mémoire, clonage</w:t>
      </w:r>
      <w:r w:rsidR="004A67D6" w:rsidRPr="000043F7">
        <w:rPr>
          <w:lang w:val="fr-FR"/>
        </w:rPr>
        <w:t xml:space="preserve">, sélection des embryons, etc. </w:t>
      </w:r>
      <w:r w:rsidR="00785119" w:rsidRPr="000043F7">
        <w:rPr>
          <w:lang w:val="fr-FR"/>
        </w:rPr>
        <w:t xml:space="preserve">Missa cite également les travaux de Miguel Nicolelis. Son interface cerveau-machine qui recueille les impulsions  bioélectriques du cerveau pour les transformer en signaux digitaux compréhensibles par un ordinateur permet déjà à des patients </w:t>
      </w:r>
      <w:r w:rsidR="007F6A92">
        <w:rPr>
          <w:lang w:val="fr-FR"/>
        </w:rPr>
        <w:t>tétraplégiques</w:t>
      </w:r>
      <w:r w:rsidR="00785119" w:rsidRPr="000043F7">
        <w:rPr>
          <w:lang w:val="fr-FR"/>
        </w:rPr>
        <w:t xml:space="preserve"> de pouvoir déclencher par la pensée d</w:t>
      </w:r>
      <w:r w:rsidR="007F6A92">
        <w:rPr>
          <w:lang w:val="fr-FR"/>
        </w:rPr>
        <w:t xml:space="preserve">es </w:t>
      </w:r>
      <w:r w:rsidR="00785119" w:rsidRPr="000043F7">
        <w:rPr>
          <w:lang w:val="fr-FR"/>
        </w:rPr>
        <w:t>actes exécutés par des robots : déplace</w:t>
      </w:r>
      <w:r w:rsidR="0050638A">
        <w:rPr>
          <w:lang w:val="fr-FR"/>
        </w:rPr>
        <w:t xml:space="preserve">r des </w:t>
      </w:r>
      <w:r w:rsidR="00785119" w:rsidRPr="000043F7">
        <w:rPr>
          <w:lang w:val="fr-FR"/>
        </w:rPr>
        <w:t xml:space="preserve">objets, se faire servir une boisson, etc. Sur cette base thérapeutique, Nicolelis vise à libérer davantage les performances du cerveau des contraintes du corps : actions à distance </w:t>
      </w:r>
      <w:r w:rsidR="003A70C9" w:rsidRPr="000043F7">
        <w:rPr>
          <w:lang w:val="fr-FR"/>
        </w:rPr>
        <w:t xml:space="preserve">entre un singe aux Etats-Unis et un robot au Japon </w:t>
      </w:r>
      <w:r w:rsidR="00785119" w:rsidRPr="000043F7">
        <w:rPr>
          <w:lang w:val="fr-FR"/>
        </w:rPr>
        <w:t>par l’intermédiaire de l’</w:t>
      </w:r>
      <w:r w:rsidR="000C1C31">
        <w:rPr>
          <w:lang w:val="fr-FR"/>
        </w:rPr>
        <w:t>intelligence artificielle (</w:t>
      </w:r>
      <w:r w:rsidR="00785119" w:rsidRPr="000043F7">
        <w:rPr>
          <w:lang w:val="fr-FR"/>
        </w:rPr>
        <w:t>IA</w:t>
      </w:r>
      <w:r w:rsidR="000C1C31">
        <w:rPr>
          <w:lang w:val="fr-FR"/>
        </w:rPr>
        <w:t>)</w:t>
      </w:r>
      <w:r w:rsidR="00785119" w:rsidRPr="000043F7">
        <w:rPr>
          <w:lang w:val="fr-FR"/>
        </w:rPr>
        <w:t xml:space="preserve">, </w:t>
      </w:r>
      <w:r w:rsidR="003A70C9" w:rsidRPr="000043F7">
        <w:rPr>
          <w:lang w:val="fr-FR"/>
        </w:rPr>
        <w:t>modification de perception sensorielle réussie auprès de rats qui parviennent à percevoir les infra-rouges par le biais du toucher au lieu de la vue, partage d’intention</w:t>
      </w:r>
      <w:r w:rsidR="00785119" w:rsidRPr="000043F7">
        <w:rPr>
          <w:lang w:val="fr-FR"/>
        </w:rPr>
        <w:t xml:space="preserve"> </w:t>
      </w:r>
      <w:r w:rsidR="003A70C9" w:rsidRPr="000043F7">
        <w:rPr>
          <w:lang w:val="fr-FR"/>
        </w:rPr>
        <w:t>entre rats qui apprennent plus vite s’</w:t>
      </w:r>
      <w:r w:rsidR="00F92B37" w:rsidRPr="000043F7">
        <w:rPr>
          <w:lang w:val="fr-FR"/>
        </w:rPr>
        <w:t>ils sont reliés à des congénères</w:t>
      </w:r>
      <w:r w:rsidR="003A70C9" w:rsidRPr="000043F7">
        <w:rPr>
          <w:lang w:val="fr-FR"/>
        </w:rPr>
        <w:t xml:space="preserve"> qui ont déjà appris</w:t>
      </w:r>
      <w:r w:rsidR="002A0D9A">
        <w:rPr>
          <w:lang w:val="fr-FR"/>
        </w:rPr>
        <w:t xml:space="preserve">,… S’appuyant sur ces découvertes et expériences, </w:t>
      </w:r>
      <w:r w:rsidR="0050638A">
        <w:rPr>
          <w:lang w:val="fr-FR"/>
        </w:rPr>
        <w:t xml:space="preserve">des </w:t>
      </w:r>
      <w:r w:rsidR="004A67D6" w:rsidRPr="002A0D9A">
        <w:rPr>
          <w:lang w:val="fr-FR"/>
        </w:rPr>
        <w:t>philosophi</w:t>
      </w:r>
      <w:r w:rsidR="0050638A">
        <w:rPr>
          <w:lang w:val="fr-FR"/>
        </w:rPr>
        <w:t>es</w:t>
      </w:r>
      <w:r w:rsidR="004A67D6" w:rsidRPr="002A0D9A">
        <w:rPr>
          <w:lang w:val="fr-FR"/>
        </w:rPr>
        <w:t xml:space="preserve"> </w:t>
      </w:r>
      <w:r w:rsidR="002A0D9A">
        <w:rPr>
          <w:lang w:val="fr-FR"/>
        </w:rPr>
        <w:t>peu</w:t>
      </w:r>
      <w:r w:rsidR="0050638A">
        <w:rPr>
          <w:lang w:val="fr-FR"/>
        </w:rPr>
        <w:t>vent</w:t>
      </w:r>
      <w:r w:rsidR="002A0D9A">
        <w:rPr>
          <w:lang w:val="fr-FR"/>
        </w:rPr>
        <w:t xml:space="preserve"> se développer. </w:t>
      </w:r>
      <w:r w:rsidR="0050638A">
        <w:rPr>
          <w:lang w:val="fr-FR"/>
        </w:rPr>
        <w:t xml:space="preserve">Certaines </w:t>
      </w:r>
      <w:r w:rsidR="002A0D9A">
        <w:rPr>
          <w:lang w:val="fr-FR"/>
        </w:rPr>
        <w:t>pourrai</w:t>
      </w:r>
      <w:r w:rsidR="0050638A">
        <w:rPr>
          <w:lang w:val="fr-FR"/>
        </w:rPr>
        <w:t>en</w:t>
      </w:r>
      <w:r w:rsidR="002A0D9A">
        <w:rPr>
          <w:lang w:val="fr-FR"/>
        </w:rPr>
        <w:t>t par exemple</w:t>
      </w:r>
      <w:r w:rsidR="004A67D6" w:rsidRPr="002A0D9A">
        <w:rPr>
          <w:lang w:val="fr-FR"/>
        </w:rPr>
        <w:t xml:space="preserve"> considérer le vieillissement comme une pathologie et non plus comme un processus physique normal car inéluctable.</w:t>
      </w:r>
      <w:r w:rsidR="00B53233" w:rsidRPr="002A0D9A">
        <w:rPr>
          <w:lang w:val="fr-FR"/>
        </w:rPr>
        <w:t xml:space="preserve"> </w:t>
      </w:r>
    </w:p>
    <w:p w14:paraId="3C4B5641" w14:textId="77777777" w:rsidR="002A0D9A" w:rsidRDefault="002A0D9A" w:rsidP="002A0D9A">
      <w:pPr>
        <w:pStyle w:val="Paragraphedeliste"/>
        <w:tabs>
          <w:tab w:val="left" w:pos="1709"/>
        </w:tabs>
        <w:spacing w:after="0"/>
        <w:ind w:left="284"/>
        <w:jc w:val="both"/>
        <w:rPr>
          <w:lang w:val="fr-FR"/>
        </w:rPr>
      </w:pPr>
    </w:p>
    <w:p w14:paraId="3138DA06" w14:textId="0A4B10F0" w:rsidR="00945B52" w:rsidRPr="002A0D9A" w:rsidRDefault="000B5D9E" w:rsidP="000043F7">
      <w:pPr>
        <w:pStyle w:val="Paragraphedeliste"/>
        <w:numPr>
          <w:ilvl w:val="0"/>
          <w:numId w:val="10"/>
        </w:numPr>
        <w:tabs>
          <w:tab w:val="left" w:pos="1709"/>
        </w:tabs>
        <w:spacing w:after="0"/>
        <w:ind w:left="284" w:hanging="284"/>
        <w:jc w:val="both"/>
        <w:rPr>
          <w:lang w:val="fr-FR"/>
        </w:rPr>
      </w:pPr>
      <w:r w:rsidRPr="002A0D9A">
        <w:rPr>
          <w:lang w:val="fr-FR"/>
        </w:rPr>
        <w:t xml:space="preserve">Dans une vision </w:t>
      </w:r>
      <w:r w:rsidR="005C68EF" w:rsidRPr="002A0D9A">
        <w:rPr>
          <w:lang w:val="fr-FR"/>
        </w:rPr>
        <w:t xml:space="preserve">technophile </w:t>
      </w:r>
      <w:r w:rsidRPr="002A0D9A">
        <w:rPr>
          <w:lang w:val="fr-FR"/>
        </w:rPr>
        <w:t xml:space="preserve">du monde </w:t>
      </w:r>
      <w:r w:rsidR="001A09F8" w:rsidRPr="002A0D9A">
        <w:rPr>
          <w:lang w:val="fr-FR"/>
        </w:rPr>
        <w:t xml:space="preserve">et </w:t>
      </w:r>
      <w:r w:rsidRPr="002A0D9A">
        <w:rPr>
          <w:lang w:val="fr-FR"/>
        </w:rPr>
        <w:t>moins attachée à l’humain b</w:t>
      </w:r>
      <w:r w:rsidR="002A0D9A">
        <w:rPr>
          <w:lang w:val="fr-FR"/>
        </w:rPr>
        <w:t>iologique qu’à ses performances</w:t>
      </w:r>
      <w:r w:rsidR="002347B1" w:rsidRPr="002A0D9A">
        <w:rPr>
          <w:lang w:val="fr-FR"/>
        </w:rPr>
        <w:t xml:space="preserve">, </w:t>
      </w:r>
      <w:r w:rsidR="0050638A">
        <w:rPr>
          <w:lang w:val="fr-FR"/>
        </w:rPr>
        <w:t xml:space="preserve">le </w:t>
      </w:r>
      <w:r w:rsidR="00B53233" w:rsidRPr="002A0D9A">
        <w:rPr>
          <w:lang w:val="fr-FR"/>
        </w:rPr>
        <w:t xml:space="preserve">courant </w:t>
      </w:r>
      <w:r w:rsidR="002A0D9A">
        <w:rPr>
          <w:lang w:val="fr-FR"/>
        </w:rPr>
        <w:t>« plus radical »</w:t>
      </w:r>
      <w:r w:rsidR="0050638A">
        <w:rPr>
          <w:lang w:val="fr-FR"/>
        </w:rPr>
        <w:t xml:space="preserve"> du TH</w:t>
      </w:r>
      <w:r w:rsidR="00B53233" w:rsidRPr="002A0D9A">
        <w:rPr>
          <w:lang w:val="fr-FR"/>
        </w:rPr>
        <w:t xml:space="preserve"> </w:t>
      </w:r>
      <w:r w:rsidR="001E7679" w:rsidRPr="002A0D9A">
        <w:rPr>
          <w:lang w:val="fr-FR"/>
        </w:rPr>
        <w:t xml:space="preserve">vise à s’affranchir des limitations humaines </w:t>
      </w:r>
      <w:r w:rsidR="00B53233" w:rsidRPr="002A0D9A">
        <w:rPr>
          <w:lang w:val="fr-FR"/>
        </w:rPr>
        <w:t>en prévoyant d’</w:t>
      </w:r>
      <w:r w:rsidR="001E7679" w:rsidRPr="002A0D9A">
        <w:rPr>
          <w:lang w:val="fr-FR"/>
        </w:rPr>
        <w:t>adjoindre ou de remplacer des composantes biol</w:t>
      </w:r>
      <w:r w:rsidR="005535D8" w:rsidRPr="002A0D9A">
        <w:rPr>
          <w:lang w:val="fr-FR"/>
        </w:rPr>
        <w:t xml:space="preserve">ogiques </w:t>
      </w:r>
      <w:r w:rsidR="001E7679" w:rsidRPr="002A0D9A">
        <w:rPr>
          <w:lang w:val="fr-FR"/>
        </w:rPr>
        <w:t>par des modules artificiels</w:t>
      </w:r>
      <w:r w:rsidR="002A0D9A">
        <w:rPr>
          <w:lang w:val="fr-FR"/>
        </w:rPr>
        <w:t>, et cela pas uniquement à des fins thérapeutiques</w:t>
      </w:r>
      <w:r w:rsidR="001E7679" w:rsidRPr="002A0D9A">
        <w:rPr>
          <w:lang w:val="fr-FR"/>
        </w:rPr>
        <w:t>.</w:t>
      </w:r>
      <w:r w:rsidR="00AD65C3" w:rsidRPr="002A0D9A">
        <w:rPr>
          <w:lang w:val="fr-FR"/>
        </w:rPr>
        <w:t xml:space="preserve"> On parle ici d’agents « post-humains ». </w:t>
      </w:r>
      <w:r w:rsidR="005535D8" w:rsidRPr="002A0D9A">
        <w:rPr>
          <w:lang w:val="fr-FR"/>
        </w:rPr>
        <w:t>A titre d’exemple : s</w:t>
      </w:r>
      <w:r w:rsidR="00F92B37" w:rsidRPr="002A0D9A">
        <w:rPr>
          <w:lang w:val="fr-FR"/>
        </w:rPr>
        <w:t>ur la base d’une définition physiologique de la conscience en termes d</w:t>
      </w:r>
      <w:r w:rsidR="00DC52BD">
        <w:rPr>
          <w:lang w:val="fr-FR"/>
        </w:rPr>
        <w:t xml:space="preserve">’une </w:t>
      </w:r>
      <w:r w:rsidR="00F92B37" w:rsidRPr="002A0D9A">
        <w:rPr>
          <w:lang w:val="fr-FR"/>
        </w:rPr>
        <w:t xml:space="preserve">activité bioélectrique active en boucle entre différentes zones du cerveau, et donc </w:t>
      </w:r>
      <w:r w:rsidR="00DC52BD">
        <w:rPr>
          <w:lang w:val="fr-FR"/>
        </w:rPr>
        <w:t xml:space="preserve">reproductible </w:t>
      </w:r>
      <w:r w:rsidR="00F92B37" w:rsidRPr="002A0D9A">
        <w:rPr>
          <w:lang w:val="fr-FR"/>
        </w:rPr>
        <w:t xml:space="preserve">en théorie, </w:t>
      </w:r>
      <w:r w:rsidR="003A70C9" w:rsidRPr="002A0D9A">
        <w:rPr>
          <w:lang w:val="fr-FR"/>
        </w:rPr>
        <w:t xml:space="preserve">Marvin </w:t>
      </w:r>
      <w:proofErr w:type="spellStart"/>
      <w:r w:rsidR="003A70C9" w:rsidRPr="002A0D9A">
        <w:rPr>
          <w:lang w:val="fr-FR"/>
        </w:rPr>
        <w:t>Minsky</w:t>
      </w:r>
      <w:proofErr w:type="spellEnd"/>
      <w:r w:rsidR="003A70C9" w:rsidRPr="002A0D9A">
        <w:rPr>
          <w:lang w:val="fr-FR"/>
        </w:rPr>
        <w:t xml:space="preserve"> et Ray</w:t>
      </w:r>
      <w:r w:rsidR="002A0D9A">
        <w:rPr>
          <w:lang w:val="fr-FR"/>
        </w:rPr>
        <w:t xml:space="preserve"> </w:t>
      </w:r>
      <w:proofErr w:type="spellStart"/>
      <w:r w:rsidR="002A0D9A">
        <w:rPr>
          <w:lang w:val="fr-FR"/>
        </w:rPr>
        <w:t>Kurzweil</w:t>
      </w:r>
      <w:proofErr w:type="spellEnd"/>
      <w:r w:rsidR="002A0D9A">
        <w:rPr>
          <w:lang w:val="fr-FR"/>
        </w:rPr>
        <w:t xml:space="preserve"> (</w:t>
      </w:r>
      <w:r w:rsidR="00072F5B">
        <w:rPr>
          <w:lang w:val="fr-FR"/>
        </w:rPr>
        <w:t xml:space="preserve">« Chief Futurist » de Google) </w:t>
      </w:r>
      <w:r w:rsidR="00F92B37" w:rsidRPr="002A0D9A">
        <w:rPr>
          <w:lang w:val="fr-FR"/>
        </w:rPr>
        <w:t>vise</w:t>
      </w:r>
      <w:r w:rsidR="002A0D9A">
        <w:rPr>
          <w:lang w:val="fr-FR"/>
        </w:rPr>
        <w:t>nt</w:t>
      </w:r>
      <w:r w:rsidR="00F92B37" w:rsidRPr="002A0D9A">
        <w:rPr>
          <w:lang w:val="fr-FR"/>
        </w:rPr>
        <w:t xml:space="preserve"> la création d’une machine dotée de conscience</w:t>
      </w:r>
      <w:r w:rsidR="00DC52BD">
        <w:rPr>
          <w:lang w:val="fr-FR"/>
        </w:rPr>
        <w:t> : u</w:t>
      </w:r>
      <w:r w:rsidR="00F92B37" w:rsidRPr="002A0D9A">
        <w:rPr>
          <w:lang w:val="fr-FR"/>
        </w:rPr>
        <w:t>ne activité entre neurones non humains qui génèrerait une expérience intérieure au cœur d’un cerveau artificiel.</w:t>
      </w:r>
      <w:r w:rsidR="005535D8" w:rsidRPr="002A0D9A">
        <w:rPr>
          <w:lang w:val="fr-FR"/>
        </w:rPr>
        <w:t xml:space="preserve"> </w:t>
      </w:r>
      <w:r w:rsidR="00072F5B">
        <w:rPr>
          <w:lang w:val="fr-FR"/>
        </w:rPr>
        <w:t>P</w:t>
      </w:r>
      <w:r w:rsidR="005535D8" w:rsidRPr="002A0D9A">
        <w:rPr>
          <w:lang w:val="fr-FR"/>
        </w:rPr>
        <w:t xml:space="preserve">rudent, </w:t>
      </w:r>
      <w:r w:rsidR="00072F5B">
        <w:rPr>
          <w:lang w:val="fr-FR"/>
        </w:rPr>
        <w:t>Missa</w:t>
      </w:r>
      <w:r w:rsidR="005535D8" w:rsidRPr="002A0D9A">
        <w:rPr>
          <w:lang w:val="fr-FR"/>
        </w:rPr>
        <w:t xml:space="preserve"> qualifie la réalisation de cet objectif comme </w:t>
      </w:r>
      <w:r w:rsidR="00072F5B">
        <w:rPr>
          <w:lang w:val="fr-FR"/>
        </w:rPr>
        <w:t>« </w:t>
      </w:r>
      <w:r w:rsidR="005535D8" w:rsidRPr="002A0D9A">
        <w:rPr>
          <w:lang w:val="fr-FR"/>
        </w:rPr>
        <w:t>pas impossible</w:t>
      </w:r>
      <w:r w:rsidR="00072F5B">
        <w:rPr>
          <w:lang w:val="fr-FR"/>
        </w:rPr>
        <w:t> »</w:t>
      </w:r>
      <w:r w:rsidR="005535D8" w:rsidRPr="002A0D9A">
        <w:rPr>
          <w:lang w:val="fr-FR"/>
        </w:rPr>
        <w:t>.</w:t>
      </w:r>
    </w:p>
    <w:p w14:paraId="6D10ECEC" w14:textId="77777777" w:rsidR="00243AD1" w:rsidRDefault="00243AD1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</w:p>
    <w:p w14:paraId="3D5E0448" w14:textId="1080BDE1" w:rsidR="00243AD1" w:rsidRDefault="00243AD1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Le TH s’appuie donc sur </w:t>
      </w:r>
      <w:r w:rsidR="00AD65C3">
        <w:rPr>
          <w:lang w:val="fr-FR"/>
        </w:rPr>
        <w:t>un large spectre de technologies en constante évolution, parmi lesquel</w:t>
      </w:r>
      <w:r w:rsidR="000C1C31">
        <w:rPr>
          <w:lang w:val="fr-FR"/>
        </w:rPr>
        <w:t>les</w:t>
      </w:r>
      <w:r w:rsidR="00AD65C3">
        <w:rPr>
          <w:lang w:val="fr-FR"/>
        </w:rPr>
        <w:t xml:space="preserve"> l’</w:t>
      </w:r>
      <w:r w:rsidR="009B3A40">
        <w:rPr>
          <w:lang w:val="fr-FR"/>
        </w:rPr>
        <w:t>IA. Celle-ci peut jouer</w:t>
      </w:r>
      <w:r w:rsidR="00AD65C3">
        <w:rPr>
          <w:lang w:val="fr-FR"/>
        </w:rPr>
        <w:t xml:space="preserve"> un rôle direct</w:t>
      </w:r>
      <w:r w:rsidR="00072F5B">
        <w:rPr>
          <w:lang w:val="fr-FR"/>
        </w:rPr>
        <w:t xml:space="preserve"> (</w:t>
      </w:r>
      <w:r w:rsidR="00AD65C3">
        <w:rPr>
          <w:lang w:val="fr-FR"/>
        </w:rPr>
        <w:t xml:space="preserve">comme dans les travaux de </w:t>
      </w:r>
      <w:proofErr w:type="spellStart"/>
      <w:r w:rsidR="00AD65C3">
        <w:rPr>
          <w:lang w:val="fr-FR"/>
        </w:rPr>
        <w:t>Nicolelis</w:t>
      </w:r>
      <w:proofErr w:type="spellEnd"/>
      <w:r w:rsidR="00072F5B">
        <w:rPr>
          <w:lang w:val="fr-FR"/>
        </w:rPr>
        <w:t xml:space="preserve"> que nous </w:t>
      </w:r>
      <w:r w:rsidR="00DC52BD">
        <w:rPr>
          <w:lang w:val="fr-FR"/>
        </w:rPr>
        <w:t>avons déjà évoqués</w:t>
      </w:r>
      <w:r w:rsidR="00072F5B">
        <w:rPr>
          <w:lang w:val="fr-FR"/>
        </w:rPr>
        <w:t>)</w:t>
      </w:r>
      <w:r w:rsidR="00AD65C3">
        <w:rPr>
          <w:lang w:val="fr-FR"/>
        </w:rPr>
        <w:t xml:space="preserve"> ou indirect</w:t>
      </w:r>
      <w:r w:rsidR="00072F5B">
        <w:rPr>
          <w:lang w:val="fr-FR"/>
        </w:rPr>
        <w:t xml:space="preserve"> dans la facilitation </w:t>
      </w:r>
      <w:r w:rsidR="00EA5C5A">
        <w:rPr>
          <w:lang w:val="fr-FR"/>
        </w:rPr>
        <w:t>d’</w:t>
      </w:r>
      <w:r w:rsidR="009B3A40">
        <w:rPr>
          <w:lang w:val="fr-FR"/>
        </w:rPr>
        <w:t>analyse de génomes</w:t>
      </w:r>
      <w:r w:rsidR="00EA5C5A">
        <w:rPr>
          <w:lang w:val="fr-FR"/>
        </w:rPr>
        <w:t>,</w:t>
      </w:r>
      <w:r w:rsidR="005C68EF">
        <w:rPr>
          <w:lang w:val="fr-FR"/>
        </w:rPr>
        <w:t xml:space="preserve"> par exemple</w:t>
      </w:r>
      <w:r w:rsidR="009B3A40">
        <w:rPr>
          <w:lang w:val="fr-FR"/>
        </w:rPr>
        <w:t>.</w:t>
      </w:r>
      <w:r w:rsidR="00AD65C3">
        <w:rPr>
          <w:lang w:val="fr-FR"/>
        </w:rPr>
        <w:t xml:space="preserve"> </w:t>
      </w:r>
    </w:p>
    <w:p w14:paraId="5AD72362" w14:textId="77777777" w:rsidR="00243AD1" w:rsidRPr="00D90F82" w:rsidRDefault="00243AD1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</w:p>
    <w:p w14:paraId="0A754FA8" w14:textId="74F57814" w:rsidR="00D90F82" w:rsidRPr="00D90F82" w:rsidRDefault="00DC52BD" w:rsidP="000043F7">
      <w:pPr>
        <w:tabs>
          <w:tab w:val="left" w:pos="1709"/>
        </w:tabs>
        <w:spacing w:after="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>Nouvelles</w:t>
      </w:r>
      <w:r w:rsidR="00D90F82" w:rsidRPr="00D90F82">
        <w:rPr>
          <w:b/>
          <w:sz w:val="24"/>
          <w:lang w:val="fr-FR"/>
        </w:rPr>
        <w:t xml:space="preserve"> technologi</w:t>
      </w:r>
      <w:r>
        <w:rPr>
          <w:b/>
          <w:sz w:val="24"/>
          <w:lang w:val="fr-FR"/>
        </w:rPr>
        <w:t xml:space="preserve">es : </w:t>
      </w:r>
      <w:r w:rsidR="00470F38">
        <w:rPr>
          <w:b/>
          <w:sz w:val="24"/>
          <w:lang w:val="fr-FR"/>
        </w:rPr>
        <w:t xml:space="preserve">nouveaux </w:t>
      </w:r>
      <w:r w:rsidR="00D90F82" w:rsidRPr="00D90F82">
        <w:rPr>
          <w:b/>
          <w:sz w:val="24"/>
          <w:lang w:val="fr-FR"/>
        </w:rPr>
        <w:t>choix philosophique</w:t>
      </w:r>
      <w:r w:rsidR="003719EB">
        <w:rPr>
          <w:b/>
          <w:sz w:val="24"/>
          <w:lang w:val="fr-FR"/>
        </w:rPr>
        <w:t>s</w:t>
      </w:r>
      <w:r w:rsidR="00072F5B">
        <w:rPr>
          <w:b/>
          <w:sz w:val="24"/>
          <w:lang w:val="fr-FR"/>
        </w:rPr>
        <w:t> ?</w:t>
      </w:r>
    </w:p>
    <w:p w14:paraId="517D8678" w14:textId="77777777" w:rsidR="00D90F82" w:rsidRDefault="00D90F82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579C8A66" w14:textId="52245320" w:rsidR="00D133A4" w:rsidRPr="00D37735" w:rsidRDefault="00D133A4" w:rsidP="00D37735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Missa </w:t>
      </w:r>
      <w:r w:rsidR="00470F38">
        <w:rPr>
          <w:lang w:val="fr-FR"/>
        </w:rPr>
        <w:t>note que les pro</w:t>
      </w:r>
      <w:r w:rsidR="00336C7F">
        <w:rPr>
          <w:lang w:val="fr-FR"/>
        </w:rPr>
        <w:t>blématique</w:t>
      </w:r>
      <w:r w:rsidR="00470F38">
        <w:rPr>
          <w:lang w:val="fr-FR"/>
        </w:rPr>
        <w:t>s</w:t>
      </w:r>
      <w:r w:rsidR="00336C7F">
        <w:rPr>
          <w:lang w:val="fr-FR"/>
        </w:rPr>
        <w:t xml:space="preserve"> soulevée</w:t>
      </w:r>
      <w:r w:rsidR="00470F38">
        <w:rPr>
          <w:lang w:val="fr-FR"/>
        </w:rPr>
        <w:t xml:space="preserve">s par le </w:t>
      </w:r>
      <w:r w:rsidR="00944188" w:rsidRPr="00072F5B">
        <w:rPr>
          <w:lang w:val="fr-FR"/>
        </w:rPr>
        <w:t>TH ne se pose</w:t>
      </w:r>
      <w:r w:rsidR="00470F38">
        <w:rPr>
          <w:lang w:val="fr-FR"/>
        </w:rPr>
        <w:t>nt</w:t>
      </w:r>
      <w:r w:rsidR="00944188" w:rsidRPr="00072F5B">
        <w:rPr>
          <w:lang w:val="fr-FR"/>
        </w:rPr>
        <w:t xml:space="preserve"> pas </w:t>
      </w:r>
      <w:r w:rsidR="00470F38">
        <w:rPr>
          <w:lang w:val="fr-FR"/>
        </w:rPr>
        <w:t xml:space="preserve">seulement </w:t>
      </w:r>
      <w:r w:rsidR="00944188" w:rsidRPr="00072F5B">
        <w:rPr>
          <w:lang w:val="fr-FR"/>
        </w:rPr>
        <w:t>de manière théorique</w:t>
      </w:r>
      <w:r w:rsidR="001D1E9C">
        <w:rPr>
          <w:lang w:val="fr-FR"/>
        </w:rPr>
        <w:t>.</w:t>
      </w:r>
      <w:r w:rsidR="00A80758">
        <w:rPr>
          <w:lang w:val="fr-FR"/>
        </w:rPr>
        <w:t xml:space="preserve"> E</w:t>
      </w:r>
      <w:r w:rsidR="00470F38">
        <w:rPr>
          <w:lang w:val="fr-FR"/>
        </w:rPr>
        <w:t>lles se posent déjà dans les faits, qui nous forcent à clarifier nos positions et à formuler des choix philosophiques auxquels nous ne pouvons pas nous soustraire : r</w:t>
      </w:r>
      <w:r w:rsidR="00A2258F" w:rsidRPr="00072F5B">
        <w:rPr>
          <w:lang w:val="fr-FR"/>
        </w:rPr>
        <w:t xml:space="preserve">efuser </w:t>
      </w:r>
      <w:r w:rsidR="00470F38">
        <w:rPr>
          <w:lang w:val="fr-FR"/>
        </w:rPr>
        <w:t>un traitement parce qu’il serait mélioratif et pas seulement curatif</w:t>
      </w:r>
      <w:r w:rsidR="00A2258F" w:rsidRPr="00072F5B">
        <w:rPr>
          <w:lang w:val="fr-FR"/>
        </w:rPr>
        <w:t xml:space="preserve"> c</w:t>
      </w:r>
      <w:r w:rsidR="00354BAE" w:rsidRPr="00072F5B">
        <w:rPr>
          <w:lang w:val="fr-FR"/>
        </w:rPr>
        <w:t>onstitue un choix</w:t>
      </w:r>
      <w:r w:rsidR="00470F38">
        <w:rPr>
          <w:lang w:val="fr-FR"/>
        </w:rPr>
        <w:t xml:space="preserve"> en soi</w:t>
      </w:r>
      <w:r w:rsidR="00354BAE" w:rsidRPr="00072F5B">
        <w:rPr>
          <w:lang w:val="fr-FR"/>
        </w:rPr>
        <w:t>. Sauf à restreindre</w:t>
      </w:r>
      <w:r w:rsidR="00470F38">
        <w:rPr>
          <w:lang w:val="fr-FR"/>
        </w:rPr>
        <w:t xml:space="preserve"> les domaines de la recherche</w:t>
      </w:r>
      <w:r w:rsidR="00BC6D7A" w:rsidRPr="00072F5B">
        <w:rPr>
          <w:lang w:val="fr-FR"/>
        </w:rPr>
        <w:t xml:space="preserve">, ce que Missa récuse, c’est la recherche </w:t>
      </w:r>
      <w:r w:rsidR="00470F38">
        <w:rPr>
          <w:lang w:val="fr-FR"/>
        </w:rPr>
        <w:t xml:space="preserve">elle-même, </w:t>
      </w:r>
      <w:r w:rsidR="00BC6D7A" w:rsidRPr="00072F5B">
        <w:rPr>
          <w:lang w:val="fr-FR"/>
        </w:rPr>
        <w:t>et ses résultats</w:t>
      </w:r>
      <w:r w:rsidR="00470F38">
        <w:rPr>
          <w:lang w:val="fr-FR"/>
        </w:rPr>
        <w:t>,</w:t>
      </w:r>
      <w:r w:rsidR="00BC6D7A" w:rsidRPr="00072F5B">
        <w:rPr>
          <w:lang w:val="fr-FR"/>
        </w:rPr>
        <w:t xml:space="preserve"> qui sont </w:t>
      </w:r>
      <w:r w:rsidR="00470F38">
        <w:rPr>
          <w:lang w:val="fr-FR"/>
        </w:rPr>
        <w:t xml:space="preserve">selon lui les moteurs de questions </w:t>
      </w:r>
      <w:r w:rsidR="007C181F" w:rsidRPr="00072F5B">
        <w:rPr>
          <w:lang w:val="fr-FR"/>
        </w:rPr>
        <w:t>philosophique</w:t>
      </w:r>
      <w:r w:rsidR="00470F38">
        <w:rPr>
          <w:lang w:val="fr-FR"/>
        </w:rPr>
        <w:t>s,</w:t>
      </w:r>
      <w:r w:rsidR="007C181F" w:rsidRPr="00072F5B">
        <w:rPr>
          <w:lang w:val="fr-FR"/>
        </w:rPr>
        <w:t xml:space="preserve"> </w:t>
      </w:r>
      <w:r w:rsidR="00470F38">
        <w:rPr>
          <w:lang w:val="fr-FR"/>
        </w:rPr>
        <w:t xml:space="preserve">susceptibles de </w:t>
      </w:r>
      <w:r w:rsidR="005E2769">
        <w:rPr>
          <w:lang w:val="fr-FR"/>
        </w:rPr>
        <w:t xml:space="preserve">la </w:t>
      </w:r>
      <w:r w:rsidR="00470F38">
        <w:rPr>
          <w:lang w:val="fr-FR"/>
        </w:rPr>
        <w:t>stimuler à leur tour. Missa</w:t>
      </w:r>
      <w:r w:rsidR="003B2D3F" w:rsidRPr="00072F5B">
        <w:rPr>
          <w:lang w:val="fr-FR"/>
        </w:rPr>
        <w:t xml:space="preserve"> </w:t>
      </w:r>
      <w:proofErr w:type="gramStart"/>
      <w:r w:rsidR="003B2D3F" w:rsidRPr="00072F5B">
        <w:rPr>
          <w:lang w:val="fr-FR"/>
        </w:rPr>
        <w:lastRenderedPageBreak/>
        <w:t>souligne</w:t>
      </w:r>
      <w:proofErr w:type="gramEnd"/>
      <w:r w:rsidR="003B2D3F" w:rsidRPr="00072F5B">
        <w:rPr>
          <w:lang w:val="fr-FR"/>
        </w:rPr>
        <w:t xml:space="preserve"> </w:t>
      </w:r>
      <w:r w:rsidR="00470F38">
        <w:rPr>
          <w:lang w:val="fr-FR"/>
        </w:rPr>
        <w:t xml:space="preserve">également </w:t>
      </w:r>
      <w:r w:rsidR="003B2D3F" w:rsidRPr="00072F5B">
        <w:rPr>
          <w:lang w:val="fr-FR"/>
        </w:rPr>
        <w:t>l’importance du hasard dans</w:t>
      </w:r>
      <w:r w:rsidR="005E2769">
        <w:rPr>
          <w:lang w:val="fr-FR"/>
        </w:rPr>
        <w:t xml:space="preserve"> l’investigation scientifique</w:t>
      </w:r>
      <w:r w:rsidR="00470F38">
        <w:rPr>
          <w:lang w:val="fr-FR"/>
        </w:rPr>
        <w:t>, hasard</w:t>
      </w:r>
      <w:r w:rsidR="007F6A92" w:rsidRPr="00072F5B">
        <w:rPr>
          <w:lang w:val="fr-FR"/>
        </w:rPr>
        <w:t xml:space="preserve"> qui rebat </w:t>
      </w:r>
      <w:r w:rsidR="00470F38">
        <w:rPr>
          <w:lang w:val="fr-FR"/>
        </w:rPr>
        <w:t xml:space="preserve">en permanence </w:t>
      </w:r>
      <w:r w:rsidR="007F6A92" w:rsidRPr="00072F5B">
        <w:rPr>
          <w:lang w:val="fr-FR"/>
        </w:rPr>
        <w:t>les cartes et réen</w:t>
      </w:r>
      <w:r w:rsidR="003B2D3F" w:rsidRPr="00072F5B">
        <w:rPr>
          <w:lang w:val="fr-FR"/>
        </w:rPr>
        <w:t xml:space="preserve">clenche </w:t>
      </w:r>
      <w:r w:rsidR="00470F38">
        <w:rPr>
          <w:lang w:val="fr-FR"/>
        </w:rPr>
        <w:t>ainsi de nouvelles questions</w:t>
      </w:r>
      <w:r w:rsidR="003B2D3F" w:rsidRPr="00072F5B">
        <w:rPr>
          <w:lang w:val="fr-FR"/>
        </w:rPr>
        <w:t xml:space="preserve"> philosophiques</w:t>
      </w:r>
      <w:r w:rsidR="00B73547">
        <w:rPr>
          <w:lang w:val="fr-FR"/>
        </w:rPr>
        <w:t>.</w:t>
      </w:r>
      <w:r w:rsidR="00D37735">
        <w:rPr>
          <w:lang w:val="fr-FR"/>
        </w:rPr>
        <w:t xml:space="preserve"> </w:t>
      </w:r>
      <w:r w:rsidR="00C32E04">
        <w:rPr>
          <w:lang w:val="fr-FR"/>
        </w:rPr>
        <w:t>E</w:t>
      </w:r>
      <w:r w:rsidR="00D37735">
        <w:rPr>
          <w:lang w:val="fr-FR"/>
        </w:rPr>
        <w:t>nfin</w:t>
      </w:r>
      <w:r w:rsidR="00C32E04">
        <w:rPr>
          <w:lang w:val="fr-FR"/>
        </w:rPr>
        <w:t>,</w:t>
      </w:r>
      <w:r w:rsidR="00D37735">
        <w:rPr>
          <w:lang w:val="fr-FR"/>
        </w:rPr>
        <w:t xml:space="preserve"> il n’est</w:t>
      </w:r>
      <w:r w:rsidR="00B73547">
        <w:rPr>
          <w:lang w:val="fr-FR"/>
        </w:rPr>
        <w:t xml:space="preserve"> </w:t>
      </w:r>
      <w:r w:rsidR="00D37735">
        <w:rPr>
          <w:lang w:val="fr-FR"/>
        </w:rPr>
        <w:t>pas possible</w:t>
      </w:r>
      <w:r w:rsidR="00B73547">
        <w:rPr>
          <w:lang w:val="fr-FR"/>
        </w:rPr>
        <w:t xml:space="preserve"> selon lui</w:t>
      </w:r>
      <w:r w:rsidR="00D37735">
        <w:rPr>
          <w:lang w:val="fr-FR"/>
        </w:rPr>
        <w:t xml:space="preserve"> de </w:t>
      </w:r>
      <w:r w:rsidR="00301308" w:rsidRPr="00D37735">
        <w:rPr>
          <w:lang w:val="fr-FR"/>
        </w:rPr>
        <w:t xml:space="preserve">départager sur une base </w:t>
      </w:r>
      <w:r w:rsidR="00AD2B59" w:rsidRPr="00D37735">
        <w:rPr>
          <w:lang w:val="fr-FR"/>
        </w:rPr>
        <w:t xml:space="preserve">entièrement </w:t>
      </w:r>
      <w:r w:rsidR="00301308" w:rsidRPr="00D37735">
        <w:rPr>
          <w:lang w:val="fr-FR"/>
        </w:rPr>
        <w:t>rationnelle</w:t>
      </w:r>
      <w:r w:rsidR="00D37735">
        <w:rPr>
          <w:lang w:val="fr-FR"/>
        </w:rPr>
        <w:t xml:space="preserve"> les positions philosophiques que nous adoptons par rapport aux questions posées par le TH</w:t>
      </w:r>
      <w:r w:rsidR="00B73547">
        <w:rPr>
          <w:lang w:val="fr-FR"/>
        </w:rPr>
        <w:t> :</w:t>
      </w:r>
      <w:r w:rsidR="00E35A0D">
        <w:rPr>
          <w:lang w:val="fr-FR"/>
        </w:rPr>
        <w:t xml:space="preserve"> </w:t>
      </w:r>
      <w:r w:rsidR="00D37735">
        <w:rPr>
          <w:lang w:val="fr-FR"/>
        </w:rPr>
        <w:t>nous ne pouvons donc qu’a</w:t>
      </w:r>
      <w:r w:rsidR="00AD2B59" w:rsidRPr="00D37735">
        <w:rPr>
          <w:lang w:val="fr-FR"/>
        </w:rPr>
        <w:t>ssumer les conséquence</w:t>
      </w:r>
      <w:r w:rsidR="00A5685B" w:rsidRPr="00D37735">
        <w:rPr>
          <w:lang w:val="fr-FR"/>
        </w:rPr>
        <w:t>s</w:t>
      </w:r>
      <w:r w:rsidR="00D37735">
        <w:rPr>
          <w:lang w:val="fr-FR"/>
        </w:rPr>
        <w:t xml:space="preserve"> de nos positions et choix</w:t>
      </w:r>
      <w:r w:rsidR="00AD2B59" w:rsidRPr="00D37735">
        <w:rPr>
          <w:lang w:val="fr-FR"/>
        </w:rPr>
        <w:t>.</w:t>
      </w:r>
    </w:p>
    <w:p w14:paraId="2B765EF8" w14:textId="77777777" w:rsidR="00591B69" w:rsidRDefault="00591B69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772629DB" w14:textId="2F283411" w:rsidR="00732229" w:rsidRDefault="00D032EB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>En opposition</w:t>
      </w:r>
      <w:r w:rsidR="00D225C5">
        <w:rPr>
          <w:lang w:val="fr-FR"/>
        </w:rPr>
        <w:t xml:space="preserve"> </w:t>
      </w:r>
      <w:r w:rsidR="00A83790">
        <w:rPr>
          <w:lang w:val="fr-FR"/>
        </w:rPr>
        <w:t>frontale avec le TH, le</w:t>
      </w:r>
      <w:r w:rsidR="005618A1">
        <w:rPr>
          <w:lang w:val="fr-FR"/>
        </w:rPr>
        <w:t>s</w:t>
      </w:r>
      <w:r w:rsidR="00A83790">
        <w:rPr>
          <w:lang w:val="fr-FR"/>
        </w:rPr>
        <w:t xml:space="preserve"> </w:t>
      </w:r>
      <w:r w:rsidR="00732229">
        <w:rPr>
          <w:lang w:val="fr-FR"/>
        </w:rPr>
        <w:t>« </w:t>
      </w:r>
      <w:r w:rsidR="00A83790">
        <w:rPr>
          <w:lang w:val="fr-FR"/>
        </w:rPr>
        <w:t>naturalis</w:t>
      </w:r>
      <w:r w:rsidR="005618A1">
        <w:rPr>
          <w:lang w:val="fr-FR"/>
        </w:rPr>
        <w:t>tes</w:t>
      </w:r>
      <w:r w:rsidR="00732229">
        <w:rPr>
          <w:lang w:val="fr-FR"/>
        </w:rPr>
        <w:t> »</w:t>
      </w:r>
      <w:r w:rsidR="00A83790">
        <w:rPr>
          <w:lang w:val="fr-FR"/>
        </w:rPr>
        <w:t xml:space="preserve"> </w:t>
      </w:r>
      <w:r w:rsidR="00034CDB">
        <w:rPr>
          <w:lang w:val="fr-FR"/>
        </w:rPr>
        <w:t xml:space="preserve">ou </w:t>
      </w:r>
      <w:r w:rsidR="00732229">
        <w:rPr>
          <w:lang w:val="fr-FR"/>
        </w:rPr>
        <w:t>« </w:t>
      </w:r>
      <w:r w:rsidR="00034CDB">
        <w:rPr>
          <w:lang w:val="fr-FR"/>
        </w:rPr>
        <w:t>bio-conservat</w:t>
      </w:r>
      <w:r w:rsidR="005618A1">
        <w:rPr>
          <w:lang w:val="fr-FR"/>
        </w:rPr>
        <w:t>eurs</w:t>
      </w:r>
      <w:r w:rsidR="00732229">
        <w:rPr>
          <w:lang w:val="fr-FR"/>
        </w:rPr>
        <w:t> »</w:t>
      </w:r>
      <w:r w:rsidR="005618A1">
        <w:rPr>
          <w:lang w:val="fr-FR"/>
        </w:rPr>
        <w:t>, parmi lesquels Fukuyama, H</w:t>
      </w:r>
      <w:r w:rsidR="00182B5E">
        <w:rPr>
          <w:lang w:val="fr-FR"/>
        </w:rPr>
        <w:t>a</w:t>
      </w:r>
      <w:r w:rsidR="005618A1">
        <w:rPr>
          <w:lang w:val="fr-FR"/>
        </w:rPr>
        <w:t>bermas ou Sandel,</w:t>
      </w:r>
      <w:r w:rsidR="00034CDB">
        <w:rPr>
          <w:lang w:val="fr-FR"/>
        </w:rPr>
        <w:t xml:space="preserve"> </w:t>
      </w:r>
      <w:r w:rsidR="00182B5E">
        <w:rPr>
          <w:lang w:val="fr-FR"/>
        </w:rPr>
        <w:t xml:space="preserve">s’inscrivent en faux contre </w:t>
      </w:r>
      <w:r w:rsidR="00A83790">
        <w:rPr>
          <w:lang w:val="fr-FR"/>
        </w:rPr>
        <w:t xml:space="preserve">les </w:t>
      </w:r>
      <w:r w:rsidR="00732229">
        <w:rPr>
          <w:lang w:val="fr-FR"/>
        </w:rPr>
        <w:t xml:space="preserve">améliorations technologiques qui feraient sortir certains hommes du </w:t>
      </w:r>
      <w:r w:rsidR="00A83790">
        <w:rPr>
          <w:lang w:val="fr-FR"/>
        </w:rPr>
        <w:t>périmètre humain « naturel ».</w:t>
      </w:r>
      <w:r w:rsidR="009711E5">
        <w:rPr>
          <w:lang w:val="fr-FR"/>
        </w:rPr>
        <w:t xml:space="preserve"> Mais Missa pose la questio</w:t>
      </w:r>
      <w:r w:rsidR="00732229">
        <w:rPr>
          <w:lang w:val="fr-FR"/>
        </w:rPr>
        <w:t>n : quel est ce périmètre ?</w:t>
      </w:r>
      <w:r w:rsidR="009711E5">
        <w:rPr>
          <w:lang w:val="fr-FR"/>
        </w:rPr>
        <w:t xml:space="preserve"> </w:t>
      </w:r>
      <w:r w:rsidR="000B22CD">
        <w:rPr>
          <w:lang w:val="fr-FR"/>
        </w:rPr>
        <w:t>Est-</w:t>
      </w:r>
      <w:r w:rsidR="00732229">
        <w:rPr>
          <w:lang w:val="fr-FR"/>
        </w:rPr>
        <w:t>il</w:t>
      </w:r>
      <w:r w:rsidR="000B22CD">
        <w:rPr>
          <w:lang w:val="fr-FR"/>
        </w:rPr>
        <w:t xml:space="preserve"> </w:t>
      </w:r>
      <w:r w:rsidR="00732229">
        <w:rPr>
          <w:lang w:val="fr-FR"/>
        </w:rPr>
        <w:t>« </w:t>
      </w:r>
      <w:r w:rsidR="000B22CD">
        <w:rPr>
          <w:lang w:val="fr-FR"/>
        </w:rPr>
        <w:t>naturel</w:t>
      </w:r>
      <w:r w:rsidR="00732229">
        <w:rPr>
          <w:lang w:val="fr-FR"/>
        </w:rPr>
        <w:t> »</w:t>
      </w:r>
      <w:r w:rsidR="000B22CD">
        <w:rPr>
          <w:lang w:val="fr-FR"/>
        </w:rPr>
        <w:t xml:space="preserve"> ou pas de vivre 150 ans ? </w:t>
      </w:r>
      <w:r w:rsidR="00732229">
        <w:rPr>
          <w:lang w:val="fr-FR"/>
        </w:rPr>
        <w:t>Est-il « </w:t>
      </w:r>
      <w:r w:rsidR="00A73435">
        <w:rPr>
          <w:lang w:val="fr-FR"/>
        </w:rPr>
        <w:t>artificiel</w:t>
      </w:r>
      <w:r w:rsidR="00732229">
        <w:rPr>
          <w:lang w:val="fr-FR"/>
        </w:rPr>
        <w:t> » de</w:t>
      </w:r>
      <w:r w:rsidR="000B22CD">
        <w:rPr>
          <w:lang w:val="fr-FR"/>
        </w:rPr>
        <w:t xml:space="preserve"> </w:t>
      </w:r>
      <w:r w:rsidR="00732229">
        <w:rPr>
          <w:lang w:val="fr-FR"/>
        </w:rPr>
        <w:t xml:space="preserve">pouvoir </w:t>
      </w:r>
      <w:r w:rsidR="000B22CD">
        <w:rPr>
          <w:lang w:val="fr-FR"/>
        </w:rPr>
        <w:t>remplacer un cerveau humain alors qu’</w:t>
      </w:r>
      <w:r w:rsidR="00732229">
        <w:rPr>
          <w:lang w:val="fr-FR"/>
        </w:rPr>
        <w:t xml:space="preserve">aujourd’hui </w:t>
      </w:r>
      <w:r w:rsidR="000B22CD">
        <w:rPr>
          <w:lang w:val="fr-FR"/>
        </w:rPr>
        <w:t xml:space="preserve">on remplace </w:t>
      </w:r>
      <w:r w:rsidR="00732229">
        <w:rPr>
          <w:lang w:val="fr-FR"/>
        </w:rPr>
        <w:t xml:space="preserve">déjà </w:t>
      </w:r>
      <w:r w:rsidR="000B22CD">
        <w:rPr>
          <w:lang w:val="fr-FR"/>
        </w:rPr>
        <w:t>des hanches </w:t>
      </w:r>
      <w:r w:rsidR="00732229">
        <w:rPr>
          <w:lang w:val="fr-FR"/>
        </w:rPr>
        <w:t xml:space="preserve">et des cœurs </w:t>
      </w:r>
      <w:r w:rsidR="000B22CD">
        <w:rPr>
          <w:lang w:val="fr-FR"/>
        </w:rPr>
        <w:t xml:space="preserve">? </w:t>
      </w:r>
      <w:r w:rsidR="00732229">
        <w:rPr>
          <w:lang w:val="fr-FR"/>
        </w:rPr>
        <w:t xml:space="preserve">La réponse à ces questions est bien évidemment influencée par l’époque où elle posée. Il n’y a donc pas </w:t>
      </w:r>
      <w:r w:rsidR="00DC52BD">
        <w:rPr>
          <w:lang w:val="fr-FR"/>
        </w:rPr>
        <w:t xml:space="preserve">selon lui </w:t>
      </w:r>
      <w:r w:rsidR="00732229">
        <w:rPr>
          <w:lang w:val="fr-FR"/>
        </w:rPr>
        <w:t xml:space="preserve">de réponse absolue quant à la frontière entre ce qui serait naturel et ce qui ne le serait pas. </w:t>
      </w:r>
    </w:p>
    <w:p w14:paraId="0E20A7A1" w14:textId="77777777" w:rsidR="00732229" w:rsidRDefault="00732229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15CB82B7" w14:textId="0C398099" w:rsidR="007565E7" w:rsidRDefault="00732229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De même, concernant les </w:t>
      </w:r>
      <w:r w:rsidR="009B0BBA">
        <w:rPr>
          <w:lang w:val="fr-FR"/>
        </w:rPr>
        <w:t>modification</w:t>
      </w:r>
      <w:r>
        <w:rPr>
          <w:lang w:val="fr-FR"/>
        </w:rPr>
        <w:t>s</w:t>
      </w:r>
      <w:r w:rsidR="009B0BBA">
        <w:rPr>
          <w:lang w:val="fr-FR"/>
        </w:rPr>
        <w:t xml:space="preserve"> génétique</w:t>
      </w:r>
      <w:r>
        <w:rPr>
          <w:lang w:val="fr-FR"/>
        </w:rPr>
        <w:t>s</w:t>
      </w:r>
      <w:r w:rsidR="009B0BBA">
        <w:rPr>
          <w:lang w:val="fr-FR"/>
        </w:rPr>
        <w:t xml:space="preserve"> </w:t>
      </w:r>
      <w:r w:rsidR="00972571">
        <w:rPr>
          <w:lang w:val="fr-FR"/>
        </w:rPr>
        <w:t xml:space="preserve">des </w:t>
      </w:r>
      <w:r w:rsidR="009B0BBA">
        <w:rPr>
          <w:lang w:val="fr-FR"/>
        </w:rPr>
        <w:t xml:space="preserve">embryons, les </w:t>
      </w:r>
      <w:r>
        <w:rPr>
          <w:lang w:val="fr-FR"/>
        </w:rPr>
        <w:t>« </w:t>
      </w:r>
      <w:r w:rsidR="009B0BBA">
        <w:rPr>
          <w:lang w:val="fr-FR"/>
        </w:rPr>
        <w:t>naturalistes</w:t>
      </w:r>
      <w:r>
        <w:rPr>
          <w:lang w:val="fr-FR"/>
        </w:rPr>
        <w:t> »</w:t>
      </w:r>
      <w:r w:rsidR="009B0BBA">
        <w:rPr>
          <w:lang w:val="fr-FR"/>
        </w:rPr>
        <w:t xml:space="preserve"> </w:t>
      </w:r>
      <w:r>
        <w:rPr>
          <w:lang w:val="fr-FR"/>
        </w:rPr>
        <w:t>argumentent qu’u</w:t>
      </w:r>
      <w:r w:rsidR="009B0BBA">
        <w:rPr>
          <w:lang w:val="fr-FR"/>
        </w:rPr>
        <w:t>n enfant</w:t>
      </w:r>
      <w:r>
        <w:rPr>
          <w:lang w:val="fr-FR"/>
        </w:rPr>
        <w:t>, dont les gènes auraient été modifiées par les parents,</w:t>
      </w:r>
      <w:r w:rsidR="009B0BBA">
        <w:rPr>
          <w:lang w:val="fr-FR"/>
        </w:rPr>
        <w:t xml:space="preserve"> pourrait </w:t>
      </w:r>
      <w:r>
        <w:rPr>
          <w:lang w:val="fr-FR"/>
        </w:rPr>
        <w:t xml:space="preserve">leur </w:t>
      </w:r>
      <w:r w:rsidR="009B0BBA">
        <w:rPr>
          <w:lang w:val="fr-FR"/>
        </w:rPr>
        <w:t xml:space="preserve">reprocher </w:t>
      </w:r>
      <w:r>
        <w:rPr>
          <w:lang w:val="fr-FR"/>
        </w:rPr>
        <w:t>d</w:t>
      </w:r>
      <w:r w:rsidR="009B0BBA">
        <w:rPr>
          <w:lang w:val="fr-FR"/>
        </w:rPr>
        <w:t>’avoir porté atteinte à sa liberté</w:t>
      </w:r>
      <w:r>
        <w:rPr>
          <w:lang w:val="fr-FR"/>
        </w:rPr>
        <w:t xml:space="preserve">. </w:t>
      </w:r>
      <w:r w:rsidR="009B0BBA">
        <w:rPr>
          <w:lang w:val="fr-FR"/>
        </w:rPr>
        <w:t>Miss</w:t>
      </w:r>
      <w:r>
        <w:rPr>
          <w:lang w:val="fr-FR"/>
        </w:rPr>
        <w:t>a</w:t>
      </w:r>
      <w:r w:rsidR="009B0BBA">
        <w:rPr>
          <w:lang w:val="fr-FR"/>
        </w:rPr>
        <w:t xml:space="preserve"> </w:t>
      </w:r>
      <w:r>
        <w:rPr>
          <w:lang w:val="fr-FR"/>
        </w:rPr>
        <w:t xml:space="preserve">remarque </w:t>
      </w:r>
      <w:r w:rsidR="00DC52BD">
        <w:rPr>
          <w:lang w:val="fr-FR"/>
        </w:rPr>
        <w:t xml:space="preserve">à l’inverse </w:t>
      </w:r>
      <w:r w:rsidR="007565E7">
        <w:rPr>
          <w:lang w:val="fr-FR"/>
        </w:rPr>
        <w:t xml:space="preserve">qu’un enfant, qui se retrouverait seul parmi ses amis à ne pas avoir eu les gènes modifiés, pourrait tout autant </w:t>
      </w:r>
      <w:r w:rsidR="0078042E">
        <w:rPr>
          <w:lang w:val="fr-FR"/>
        </w:rPr>
        <w:t xml:space="preserve">leur </w:t>
      </w:r>
      <w:r w:rsidR="007565E7">
        <w:rPr>
          <w:lang w:val="fr-FR"/>
        </w:rPr>
        <w:t xml:space="preserve">reprocher </w:t>
      </w:r>
      <w:r w:rsidR="0078042E">
        <w:rPr>
          <w:lang w:val="fr-FR"/>
        </w:rPr>
        <w:t>d’avoir refusé une modification génétique</w:t>
      </w:r>
      <w:r w:rsidR="007565E7">
        <w:rPr>
          <w:lang w:val="fr-FR"/>
        </w:rPr>
        <w:t>. Où est donc la frontière entre ce que les parents pourraient</w:t>
      </w:r>
      <w:r w:rsidR="0078042E">
        <w:rPr>
          <w:lang w:val="fr-FR"/>
        </w:rPr>
        <w:t>,</w:t>
      </w:r>
      <w:r w:rsidR="00B73547">
        <w:rPr>
          <w:lang w:val="fr-FR"/>
        </w:rPr>
        <w:t xml:space="preserve"> </w:t>
      </w:r>
      <w:r w:rsidR="0078042E">
        <w:rPr>
          <w:lang w:val="fr-FR"/>
        </w:rPr>
        <w:t xml:space="preserve">ou non, </w:t>
      </w:r>
      <w:r w:rsidR="007565E7">
        <w:rPr>
          <w:lang w:val="fr-FR"/>
        </w:rPr>
        <w:t xml:space="preserve">faire pour leurs enfants </w:t>
      </w:r>
      <w:r w:rsidR="008E5906">
        <w:rPr>
          <w:lang w:val="fr-FR"/>
        </w:rPr>
        <w:t>?</w:t>
      </w:r>
      <w:r w:rsidR="007565E7">
        <w:rPr>
          <w:lang w:val="fr-FR"/>
        </w:rPr>
        <w:t xml:space="preserve"> </w:t>
      </w:r>
    </w:p>
    <w:p w14:paraId="3B6254F0" w14:textId="77777777" w:rsidR="007565E7" w:rsidRDefault="007565E7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46614657" w14:textId="34FA1A98" w:rsidR="007565E7" w:rsidRDefault="007565E7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Missa </w:t>
      </w:r>
      <w:r w:rsidR="0064511C">
        <w:rPr>
          <w:lang w:val="fr-FR"/>
        </w:rPr>
        <w:t xml:space="preserve">souligne </w:t>
      </w:r>
      <w:r>
        <w:rPr>
          <w:lang w:val="fr-FR"/>
        </w:rPr>
        <w:t>également l</w:t>
      </w:r>
      <w:r w:rsidR="0064511C">
        <w:rPr>
          <w:lang w:val="fr-FR"/>
        </w:rPr>
        <w:t>a difficulté de définir une frontière claire qui délimiterait</w:t>
      </w:r>
      <w:r w:rsidR="009F503D">
        <w:rPr>
          <w:lang w:val="fr-FR"/>
        </w:rPr>
        <w:t xml:space="preserve"> médecine curative et médecine </w:t>
      </w:r>
      <w:r w:rsidR="000043F7">
        <w:rPr>
          <w:lang w:val="fr-FR"/>
        </w:rPr>
        <w:t>méliorative</w:t>
      </w:r>
      <w:r w:rsidR="009F503D">
        <w:rPr>
          <w:lang w:val="fr-FR"/>
        </w:rPr>
        <w:t>, en particulier quand les techniques de création de génome</w:t>
      </w:r>
      <w:r w:rsidR="00786EF0">
        <w:rPr>
          <w:lang w:val="fr-FR"/>
        </w:rPr>
        <w:t>s</w:t>
      </w:r>
      <w:r w:rsidR="009F503D">
        <w:rPr>
          <w:lang w:val="fr-FR"/>
        </w:rPr>
        <w:t xml:space="preserve"> humains seront au point.</w:t>
      </w:r>
      <w:r w:rsidR="0064511C">
        <w:rPr>
          <w:lang w:val="fr-FR"/>
        </w:rPr>
        <w:t xml:space="preserve"> </w:t>
      </w:r>
    </w:p>
    <w:p w14:paraId="1CD45891" w14:textId="77777777" w:rsidR="007565E7" w:rsidRDefault="007565E7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195667CD" w14:textId="75A4B370" w:rsidR="00D90F82" w:rsidRDefault="009F503D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Enfin, un être doté d’une conscience artificielle peut-il être appelé un artefact ? Missa penche davantage pour le substantif de </w:t>
      </w:r>
      <w:r w:rsidR="0031228A">
        <w:rPr>
          <w:lang w:val="fr-FR"/>
        </w:rPr>
        <w:t>« </w:t>
      </w:r>
      <w:r>
        <w:rPr>
          <w:lang w:val="fr-FR"/>
        </w:rPr>
        <w:t>personne</w:t>
      </w:r>
      <w:r w:rsidR="0031228A">
        <w:rPr>
          <w:lang w:val="fr-FR"/>
        </w:rPr>
        <w:t> »</w:t>
      </w:r>
      <w:r>
        <w:rPr>
          <w:lang w:val="fr-FR"/>
        </w:rPr>
        <w:t>, certes non humaine.</w:t>
      </w:r>
      <w:r w:rsidR="00CF7906">
        <w:rPr>
          <w:lang w:val="fr-FR"/>
        </w:rPr>
        <w:t xml:space="preserve"> </w:t>
      </w:r>
      <w:r w:rsidR="00243392">
        <w:rPr>
          <w:lang w:val="fr-FR"/>
        </w:rPr>
        <w:t>Dans le même esprit, peut-on encore définir un être humain comme un être rationnel doué de langage alors qu’un robot répond déjà aujourd’hui à cette définition</w:t>
      </w:r>
      <w:r w:rsidR="0031228A">
        <w:rPr>
          <w:lang w:val="fr-FR"/>
        </w:rPr>
        <w:t> ?</w:t>
      </w:r>
    </w:p>
    <w:p w14:paraId="22D8F4FF" w14:textId="77777777" w:rsidR="00B6740D" w:rsidRDefault="00691875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783BA616" w14:textId="150727CE" w:rsidR="00F25D0B" w:rsidRDefault="007565E7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Face à la difficulté de savoir </w:t>
      </w:r>
      <w:r w:rsidR="00243392">
        <w:rPr>
          <w:lang w:val="fr-FR"/>
        </w:rPr>
        <w:t xml:space="preserve">ce qu’est l’humain et </w:t>
      </w:r>
      <w:r>
        <w:rPr>
          <w:lang w:val="fr-FR"/>
        </w:rPr>
        <w:t>ce qu’il convient de faire face à ces avancées technologiques vertigineuses, Missa pense que le libéralisme peut nous aider</w:t>
      </w:r>
      <w:r w:rsidR="00382051">
        <w:rPr>
          <w:lang w:val="fr-FR"/>
        </w:rPr>
        <w:t>.</w:t>
      </w:r>
      <w:r w:rsidR="00944188">
        <w:rPr>
          <w:lang w:val="fr-FR"/>
        </w:rPr>
        <w:t xml:space="preserve"> </w:t>
      </w:r>
      <w:r>
        <w:rPr>
          <w:lang w:val="fr-FR"/>
        </w:rPr>
        <w:t xml:space="preserve">Ainsi, </w:t>
      </w:r>
      <w:r w:rsidR="00944188">
        <w:rPr>
          <w:lang w:val="fr-FR"/>
        </w:rPr>
        <w:t xml:space="preserve">la règle </w:t>
      </w:r>
      <w:r>
        <w:rPr>
          <w:lang w:val="fr-FR"/>
        </w:rPr>
        <w:t>de</w:t>
      </w:r>
      <w:r w:rsidR="00944188">
        <w:rPr>
          <w:lang w:val="fr-FR"/>
        </w:rPr>
        <w:t xml:space="preserve"> J</w:t>
      </w:r>
      <w:r>
        <w:rPr>
          <w:lang w:val="fr-FR"/>
        </w:rPr>
        <w:t xml:space="preserve">ohn Stuart </w:t>
      </w:r>
      <w:r w:rsidR="00944188">
        <w:rPr>
          <w:lang w:val="fr-FR"/>
        </w:rPr>
        <w:t xml:space="preserve">Mill, </w:t>
      </w:r>
      <w:r>
        <w:rPr>
          <w:lang w:val="fr-FR"/>
        </w:rPr>
        <w:t>l’un des penseurs libéraux les plus influents du XIXème siècle</w:t>
      </w:r>
      <w:r w:rsidR="00DC52BD">
        <w:rPr>
          <w:lang w:val="fr-FR"/>
        </w:rPr>
        <w:t>,</w:t>
      </w:r>
      <w:r>
        <w:rPr>
          <w:lang w:val="fr-FR"/>
        </w:rPr>
        <w:t xml:space="preserve"> </w:t>
      </w:r>
      <w:r w:rsidR="00F25D0B">
        <w:rPr>
          <w:lang w:val="fr-FR"/>
        </w:rPr>
        <w:t>pourrait être reformulée de la façon suivante : « l</w:t>
      </w:r>
      <w:r w:rsidR="00944188">
        <w:rPr>
          <w:lang w:val="fr-FR"/>
        </w:rPr>
        <w:t>ibre à moi d’augmenter m</w:t>
      </w:r>
      <w:r w:rsidR="00F25D0B">
        <w:rPr>
          <w:lang w:val="fr-FR"/>
        </w:rPr>
        <w:t xml:space="preserve">es capacités physiques ou intellectuelles via ces nouvelles technologies </w:t>
      </w:r>
      <w:r w:rsidR="00944188">
        <w:rPr>
          <w:lang w:val="fr-FR"/>
        </w:rPr>
        <w:t>pourvu que cela n’ait pas d’impact négatif sur les autres</w:t>
      </w:r>
      <w:r w:rsidR="00F25D0B">
        <w:rPr>
          <w:lang w:val="fr-FR"/>
        </w:rPr>
        <w:t> »</w:t>
      </w:r>
      <w:r w:rsidR="00944188">
        <w:rPr>
          <w:lang w:val="fr-FR"/>
        </w:rPr>
        <w:t>.</w:t>
      </w:r>
      <w:r w:rsidR="0071167E">
        <w:rPr>
          <w:lang w:val="fr-FR"/>
        </w:rPr>
        <w:t xml:space="preserve"> </w:t>
      </w:r>
    </w:p>
    <w:p w14:paraId="235F96D3" w14:textId="77777777" w:rsidR="00F25D0B" w:rsidRDefault="00F25D0B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2529E7CF" w14:textId="77777777" w:rsidR="00243392" w:rsidRPr="009B6E19" w:rsidRDefault="00243392" w:rsidP="00243392">
      <w:pPr>
        <w:tabs>
          <w:tab w:val="left" w:pos="1709"/>
        </w:tabs>
        <w:spacing w:after="0"/>
        <w:jc w:val="both"/>
        <w:rPr>
          <w:b/>
          <w:lang w:val="fr-FR"/>
        </w:rPr>
      </w:pPr>
      <w:r w:rsidRPr="009B6E19">
        <w:rPr>
          <w:b/>
          <w:lang w:val="fr-FR"/>
        </w:rPr>
        <w:t xml:space="preserve">Quelle gestion des inégalités et des risques ? </w:t>
      </w:r>
    </w:p>
    <w:p w14:paraId="53AEAACB" w14:textId="77777777" w:rsidR="00243392" w:rsidRDefault="00243392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6EDB093B" w14:textId="31DEF9DD" w:rsidR="00382051" w:rsidRDefault="001E183A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>La maxime libérale formulée par Mill suppose implicitement que la</w:t>
      </w:r>
      <w:r w:rsidR="007219DA">
        <w:rPr>
          <w:lang w:val="fr-FR"/>
        </w:rPr>
        <w:t xml:space="preserve"> liberté individuelle</w:t>
      </w:r>
      <w:r>
        <w:rPr>
          <w:lang w:val="fr-FR"/>
        </w:rPr>
        <w:t>, atomisée, soit</w:t>
      </w:r>
      <w:r w:rsidR="007219DA">
        <w:rPr>
          <w:lang w:val="fr-FR"/>
        </w:rPr>
        <w:t xml:space="preserve"> totalement affranchie d’impact sur le groupe</w:t>
      </w:r>
      <w:r>
        <w:rPr>
          <w:lang w:val="fr-FR"/>
        </w:rPr>
        <w:t>. Mais quid dans un monde où les</w:t>
      </w:r>
      <w:r w:rsidR="00AE051F">
        <w:rPr>
          <w:lang w:val="fr-FR"/>
        </w:rPr>
        <w:t> choix</w:t>
      </w:r>
      <w:r>
        <w:rPr>
          <w:lang w:val="fr-FR"/>
        </w:rPr>
        <w:t xml:space="preserve"> individuels de certains </w:t>
      </w:r>
      <w:r w:rsidR="00F14759">
        <w:rPr>
          <w:lang w:val="fr-FR"/>
        </w:rPr>
        <w:t>pourraient</w:t>
      </w:r>
      <w:r w:rsidR="00400272">
        <w:rPr>
          <w:lang w:val="fr-FR"/>
        </w:rPr>
        <w:t xml:space="preserve"> </w:t>
      </w:r>
      <w:r w:rsidR="00144F37">
        <w:rPr>
          <w:lang w:val="fr-FR"/>
        </w:rPr>
        <w:t>a</w:t>
      </w:r>
      <w:r>
        <w:rPr>
          <w:lang w:val="fr-FR"/>
        </w:rPr>
        <w:t>voir un effet viral</w:t>
      </w:r>
      <w:r w:rsidR="007219DA">
        <w:rPr>
          <w:lang w:val="fr-FR"/>
        </w:rPr>
        <w:t xml:space="preserve"> : </w:t>
      </w:r>
      <w:r w:rsidR="00857DA4">
        <w:rPr>
          <w:lang w:val="fr-FR"/>
        </w:rPr>
        <w:t>dans l’hypothèse d’une large adhésion individuelle à l’«augmentation », </w:t>
      </w:r>
      <w:r w:rsidR="00F25D0B">
        <w:rPr>
          <w:lang w:val="fr-FR"/>
        </w:rPr>
        <w:t>qu’adviendra</w:t>
      </w:r>
      <w:r w:rsidR="00857DA4">
        <w:rPr>
          <w:lang w:val="fr-FR"/>
        </w:rPr>
        <w:t>i</w:t>
      </w:r>
      <w:r w:rsidR="00F25D0B">
        <w:rPr>
          <w:lang w:val="fr-FR"/>
        </w:rPr>
        <w:t>t-il à la minorité qui refus</w:t>
      </w:r>
      <w:r w:rsidR="007219DA">
        <w:rPr>
          <w:lang w:val="fr-FR"/>
        </w:rPr>
        <w:t>erait</w:t>
      </w:r>
      <w:r w:rsidR="00F25D0B">
        <w:rPr>
          <w:lang w:val="fr-FR"/>
        </w:rPr>
        <w:t xml:space="preserve"> </w:t>
      </w:r>
      <w:r w:rsidR="007219DA">
        <w:rPr>
          <w:lang w:val="fr-FR"/>
        </w:rPr>
        <w:t>de</w:t>
      </w:r>
      <w:r w:rsidR="00F25D0B">
        <w:rPr>
          <w:lang w:val="fr-FR"/>
        </w:rPr>
        <w:t xml:space="preserve"> se faire « augmenter »</w:t>
      </w:r>
      <w:r w:rsidR="009A1C01">
        <w:rPr>
          <w:lang w:val="fr-FR"/>
        </w:rPr>
        <w:t> ?</w:t>
      </w:r>
      <w:r w:rsidR="00F25D0B">
        <w:rPr>
          <w:lang w:val="fr-FR"/>
        </w:rPr>
        <w:t xml:space="preserve"> </w:t>
      </w:r>
      <w:r>
        <w:rPr>
          <w:lang w:val="fr-FR"/>
        </w:rPr>
        <w:t xml:space="preserve">Cela pourrait-il mener à des inégalités physiques, intellectuelles et financières telles que certains pourraient « dominer » les autres en tous points et les exploiter en conséquence ? </w:t>
      </w:r>
      <w:r w:rsidR="00CF7906">
        <w:rPr>
          <w:lang w:val="fr-FR"/>
        </w:rPr>
        <w:t>Faut-il dès lors que l’Etat intervienne pour « réguler »</w:t>
      </w:r>
      <w:r>
        <w:rPr>
          <w:lang w:val="fr-FR"/>
        </w:rPr>
        <w:t xml:space="preserve"> et empêcher les dérives</w:t>
      </w:r>
      <w:r w:rsidR="00DD0A6F">
        <w:rPr>
          <w:lang w:val="fr-FR"/>
        </w:rPr>
        <w:t xml:space="preserve"> inégalitaires</w:t>
      </w:r>
      <w:r w:rsidR="00CF7906">
        <w:rPr>
          <w:lang w:val="fr-FR"/>
        </w:rPr>
        <w:t xml:space="preserve">, comme il l’a fait de tout </w:t>
      </w:r>
      <w:r w:rsidR="00CF7906">
        <w:rPr>
          <w:lang w:val="fr-FR"/>
        </w:rPr>
        <w:lastRenderedPageBreak/>
        <w:t xml:space="preserve">temps </w:t>
      </w:r>
      <w:r w:rsidR="001D1E9C">
        <w:rPr>
          <w:lang w:val="fr-FR"/>
        </w:rPr>
        <w:t xml:space="preserve">pour d’autres </w:t>
      </w:r>
      <w:r w:rsidR="00DD0A6F">
        <w:rPr>
          <w:lang w:val="fr-FR"/>
        </w:rPr>
        <w:t>domaines</w:t>
      </w:r>
      <w:r w:rsidR="00CF7906">
        <w:rPr>
          <w:lang w:val="fr-FR"/>
        </w:rPr>
        <w:t>. Missa ne le pense pas pour la simple raison qu</w:t>
      </w:r>
      <w:r w:rsidR="00F14759">
        <w:rPr>
          <w:lang w:val="fr-FR"/>
        </w:rPr>
        <w:t>‘</w:t>
      </w:r>
      <w:r w:rsidR="00CF7906">
        <w:rPr>
          <w:lang w:val="fr-FR"/>
        </w:rPr>
        <w:t>une telle régulation ne fonctionne</w:t>
      </w:r>
      <w:r w:rsidR="004B2A6B">
        <w:rPr>
          <w:lang w:val="fr-FR"/>
        </w:rPr>
        <w:t>, selon lui,</w:t>
      </w:r>
      <w:r w:rsidR="00CF7906">
        <w:rPr>
          <w:lang w:val="fr-FR"/>
        </w:rPr>
        <w:t xml:space="preserve"> jamais très bien et entraîne in fine des inégalités de traitement encore plus fortes, même si elles sont masquées. </w:t>
      </w:r>
      <w:r w:rsidR="004B2A6B">
        <w:rPr>
          <w:lang w:val="fr-FR"/>
        </w:rPr>
        <w:t>Il cite l</w:t>
      </w:r>
      <w:r w:rsidR="00CF7906">
        <w:rPr>
          <w:lang w:val="fr-FR"/>
        </w:rPr>
        <w:t xml:space="preserve">e dopage en exemple. </w:t>
      </w:r>
    </w:p>
    <w:p w14:paraId="63FE1451" w14:textId="77777777" w:rsidR="009C4A98" w:rsidRDefault="009C4A98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255E593E" w14:textId="77777777" w:rsidR="009C1183" w:rsidRDefault="009C1183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S’il reconnaît qu’une médecine </w:t>
      </w:r>
      <w:r w:rsidR="000043F7">
        <w:rPr>
          <w:lang w:val="fr-FR"/>
        </w:rPr>
        <w:t>méliorative</w:t>
      </w:r>
      <w:r>
        <w:rPr>
          <w:lang w:val="fr-FR"/>
        </w:rPr>
        <w:t xml:space="preserve"> risque d’accentuer les inégalités personnelles et géographiques parmi les populations, Missa pense </w:t>
      </w:r>
      <w:r w:rsidR="00243392">
        <w:rPr>
          <w:lang w:val="fr-FR"/>
        </w:rPr>
        <w:t>qu’il est plus intéressant</w:t>
      </w:r>
      <w:r>
        <w:rPr>
          <w:lang w:val="fr-FR"/>
        </w:rPr>
        <w:t xml:space="preserve"> de </w:t>
      </w:r>
      <w:r w:rsidR="00243392">
        <w:rPr>
          <w:lang w:val="fr-FR"/>
        </w:rPr>
        <w:t>veiller à ce que</w:t>
      </w:r>
      <w:r>
        <w:rPr>
          <w:lang w:val="fr-FR"/>
        </w:rPr>
        <w:t xml:space="preserve"> les populations les moins favorisées </w:t>
      </w:r>
      <w:r w:rsidR="00243392">
        <w:rPr>
          <w:lang w:val="fr-FR"/>
        </w:rPr>
        <w:t>puissent</w:t>
      </w:r>
      <w:r>
        <w:rPr>
          <w:lang w:val="fr-FR"/>
        </w:rPr>
        <w:t xml:space="preserve"> accéder à un niveau </w:t>
      </w:r>
      <w:r w:rsidR="00243392">
        <w:rPr>
          <w:lang w:val="fr-FR"/>
        </w:rPr>
        <w:t>« </w:t>
      </w:r>
      <w:r>
        <w:rPr>
          <w:lang w:val="fr-FR"/>
        </w:rPr>
        <w:t>décent</w:t>
      </w:r>
      <w:r w:rsidR="00243392">
        <w:rPr>
          <w:lang w:val="fr-FR"/>
        </w:rPr>
        <w:t> »,</w:t>
      </w:r>
      <w:r>
        <w:rPr>
          <w:lang w:val="fr-FR"/>
        </w:rPr>
        <w:t xml:space="preserve"> </w:t>
      </w:r>
      <w:r w:rsidR="00243392">
        <w:rPr>
          <w:lang w:val="fr-FR"/>
        </w:rPr>
        <w:t xml:space="preserve">plutôt </w:t>
      </w:r>
      <w:r>
        <w:rPr>
          <w:lang w:val="fr-FR"/>
        </w:rPr>
        <w:t xml:space="preserve">que de se concentrer sur une réduction forcée des inégalités. </w:t>
      </w:r>
      <w:r w:rsidR="004447E4">
        <w:rPr>
          <w:lang w:val="fr-FR"/>
        </w:rPr>
        <w:t>Sur le plan économique, il</w:t>
      </w:r>
      <w:r>
        <w:rPr>
          <w:lang w:val="fr-FR"/>
        </w:rPr>
        <w:t xml:space="preserve"> </w:t>
      </w:r>
      <w:r w:rsidR="00243392">
        <w:rPr>
          <w:lang w:val="fr-FR"/>
        </w:rPr>
        <w:t>argumente</w:t>
      </w:r>
      <w:r>
        <w:rPr>
          <w:lang w:val="fr-FR"/>
        </w:rPr>
        <w:t xml:space="preserve"> qu</w:t>
      </w:r>
      <w:r w:rsidR="00243392">
        <w:rPr>
          <w:lang w:val="fr-FR"/>
        </w:rPr>
        <w:t>e l</w:t>
      </w:r>
      <w:r>
        <w:rPr>
          <w:lang w:val="fr-FR"/>
        </w:rPr>
        <w:t xml:space="preserve">e niveau des plus pauvres </w:t>
      </w:r>
      <w:r w:rsidR="00243392">
        <w:rPr>
          <w:lang w:val="fr-FR"/>
        </w:rPr>
        <w:t xml:space="preserve">de la planète </w:t>
      </w:r>
      <w:r>
        <w:rPr>
          <w:lang w:val="fr-FR"/>
        </w:rPr>
        <w:t>n’a cessé de croître</w:t>
      </w:r>
      <w:r w:rsidR="00243392">
        <w:rPr>
          <w:lang w:val="fr-FR"/>
        </w:rPr>
        <w:t xml:space="preserve"> ces dernières décennies grâce à la libéralisation des échanges</w:t>
      </w:r>
      <w:r>
        <w:rPr>
          <w:lang w:val="fr-FR"/>
        </w:rPr>
        <w:t>. La question se pose néanmoins de savoir qui</w:t>
      </w:r>
      <w:r w:rsidR="00243392">
        <w:rPr>
          <w:lang w:val="fr-FR"/>
        </w:rPr>
        <w:t>,</w:t>
      </w:r>
      <w:r>
        <w:rPr>
          <w:lang w:val="fr-FR"/>
        </w:rPr>
        <w:t xml:space="preserve"> et sur quel critère</w:t>
      </w:r>
      <w:r w:rsidR="004447E4">
        <w:rPr>
          <w:lang w:val="fr-FR"/>
        </w:rPr>
        <w:t>, est sensé définir</w:t>
      </w:r>
      <w:r>
        <w:rPr>
          <w:lang w:val="fr-FR"/>
        </w:rPr>
        <w:t xml:space="preserve"> </w:t>
      </w:r>
      <w:r w:rsidR="00243392">
        <w:rPr>
          <w:lang w:val="fr-FR"/>
        </w:rPr>
        <w:t xml:space="preserve">ce que serait un niveau </w:t>
      </w:r>
      <w:r w:rsidR="004447E4">
        <w:rPr>
          <w:lang w:val="fr-FR"/>
        </w:rPr>
        <w:t xml:space="preserve">de vie </w:t>
      </w:r>
      <w:r w:rsidR="00243392">
        <w:rPr>
          <w:lang w:val="fr-FR"/>
        </w:rPr>
        <w:t>« décent » pour les</w:t>
      </w:r>
      <w:r w:rsidR="004447E4">
        <w:rPr>
          <w:lang w:val="fr-FR"/>
        </w:rPr>
        <w:t xml:space="preserve"> populations les moins favorisées.</w:t>
      </w:r>
    </w:p>
    <w:p w14:paraId="2F9275FE" w14:textId="77777777" w:rsidR="00243392" w:rsidRDefault="00243392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20C55C47" w14:textId="1BCFB9C9" w:rsidR="00467D36" w:rsidRDefault="004447E4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Quant aux risques, </w:t>
      </w:r>
      <w:r w:rsidR="00243392">
        <w:rPr>
          <w:lang w:val="fr-FR"/>
        </w:rPr>
        <w:t>Missa</w:t>
      </w:r>
      <w:r>
        <w:rPr>
          <w:lang w:val="fr-FR"/>
        </w:rPr>
        <w:t xml:space="preserve"> </w:t>
      </w:r>
      <w:r w:rsidR="00243392">
        <w:rPr>
          <w:lang w:val="fr-FR"/>
        </w:rPr>
        <w:t>rappelle à nouveau</w:t>
      </w:r>
      <w:r>
        <w:rPr>
          <w:lang w:val="fr-FR"/>
        </w:rPr>
        <w:t xml:space="preserve"> que toute décision </w:t>
      </w:r>
      <w:r w:rsidR="00243392">
        <w:rPr>
          <w:lang w:val="fr-FR"/>
        </w:rPr>
        <w:t>est « risquée »</w:t>
      </w:r>
      <w:r>
        <w:rPr>
          <w:lang w:val="fr-FR"/>
        </w:rPr>
        <w:t xml:space="preserve"> : </w:t>
      </w:r>
      <w:r w:rsidR="00243392">
        <w:rPr>
          <w:lang w:val="fr-FR"/>
        </w:rPr>
        <w:t xml:space="preserve">autant </w:t>
      </w:r>
      <w:r>
        <w:rPr>
          <w:lang w:val="fr-FR"/>
        </w:rPr>
        <w:t xml:space="preserve">celle d’accepter les modifications de l’humain </w:t>
      </w:r>
      <w:r w:rsidR="00243392">
        <w:rPr>
          <w:lang w:val="fr-FR"/>
        </w:rPr>
        <w:t xml:space="preserve">que </w:t>
      </w:r>
      <w:r>
        <w:rPr>
          <w:lang w:val="fr-FR"/>
        </w:rPr>
        <w:t xml:space="preserve">celle de les refuser. </w:t>
      </w:r>
      <w:r w:rsidR="00243392">
        <w:rPr>
          <w:lang w:val="fr-FR"/>
        </w:rPr>
        <w:t>I</w:t>
      </w:r>
      <w:r>
        <w:rPr>
          <w:lang w:val="fr-FR"/>
        </w:rPr>
        <w:t>l ne considère</w:t>
      </w:r>
      <w:r w:rsidR="0055130F">
        <w:rPr>
          <w:lang w:val="fr-FR"/>
        </w:rPr>
        <w:t>,</w:t>
      </w:r>
      <w:r>
        <w:rPr>
          <w:lang w:val="fr-FR"/>
        </w:rPr>
        <w:t xml:space="preserve"> </w:t>
      </w:r>
      <w:r w:rsidR="00243392">
        <w:rPr>
          <w:lang w:val="fr-FR"/>
        </w:rPr>
        <w:t>par ailleurs</w:t>
      </w:r>
      <w:r w:rsidR="0055130F">
        <w:rPr>
          <w:lang w:val="fr-FR"/>
        </w:rPr>
        <w:t>,</w:t>
      </w:r>
      <w:r w:rsidR="00243392">
        <w:rPr>
          <w:lang w:val="fr-FR"/>
        </w:rPr>
        <w:t xml:space="preserve"> </w:t>
      </w:r>
      <w:r>
        <w:rPr>
          <w:lang w:val="fr-FR"/>
        </w:rPr>
        <w:t xml:space="preserve">pas possible d’effectuer de réels tests scientifiques </w:t>
      </w:r>
      <w:r w:rsidR="00467D36">
        <w:rPr>
          <w:lang w:val="fr-FR"/>
        </w:rPr>
        <w:t xml:space="preserve">pour nous aider à trancher. </w:t>
      </w:r>
    </w:p>
    <w:p w14:paraId="4E71E2D0" w14:textId="77777777" w:rsidR="00467D36" w:rsidRDefault="00467D36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0217294C" w14:textId="34EB0536" w:rsidR="00382051" w:rsidRDefault="00467D36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>En conséquence, Missa défend</w:t>
      </w:r>
      <w:r w:rsidR="004447E4">
        <w:rPr>
          <w:lang w:val="fr-FR"/>
        </w:rPr>
        <w:t xml:space="preserve"> une</w:t>
      </w:r>
      <w:r w:rsidR="00382051">
        <w:rPr>
          <w:lang w:val="fr-FR"/>
        </w:rPr>
        <w:t xml:space="preserve"> liberté </w:t>
      </w:r>
      <w:r>
        <w:rPr>
          <w:lang w:val="fr-FR"/>
        </w:rPr>
        <w:t xml:space="preserve">totale </w:t>
      </w:r>
      <w:r w:rsidR="00382051">
        <w:rPr>
          <w:lang w:val="fr-FR"/>
        </w:rPr>
        <w:t>de la reche</w:t>
      </w:r>
      <w:r w:rsidR="004447E4">
        <w:rPr>
          <w:lang w:val="fr-FR"/>
        </w:rPr>
        <w:t xml:space="preserve">rche </w:t>
      </w:r>
      <w:r>
        <w:rPr>
          <w:lang w:val="fr-FR"/>
        </w:rPr>
        <w:t>en ces domaines</w:t>
      </w:r>
      <w:r w:rsidR="004447E4">
        <w:rPr>
          <w:lang w:val="fr-FR"/>
        </w:rPr>
        <w:t xml:space="preserve">, y compris </w:t>
      </w:r>
      <w:r>
        <w:rPr>
          <w:lang w:val="fr-FR"/>
        </w:rPr>
        <w:t>avec le soutien financier d’entreprises comme Google. De toute façon, l</w:t>
      </w:r>
      <w:r w:rsidR="003719EB">
        <w:rPr>
          <w:lang w:val="fr-FR"/>
        </w:rPr>
        <w:t>e processu</w:t>
      </w:r>
      <w:r w:rsidR="008F73A3">
        <w:rPr>
          <w:lang w:val="fr-FR"/>
        </w:rPr>
        <w:t xml:space="preserve">s de transformation humaine est selon lui </w:t>
      </w:r>
      <w:r w:rsidR="003719EB">
        <w:rPr>
          <w:lang w:val="fr-FR"/>
        </w:rPr>
        <w:t xml:space="preserve">déjà </w:t>
      </w:r>
      <w:r>
        <w:rPr>
          <w:lang w:val="fr-FR"/>
        </w:rPr>
        <w:t xml:space="preserve">à </w:t>
      </w:r>
      <w:r w:rsidR="003719EB">
        <w:rPr>
          <w:lang w:val="fr-FR"/>
        </w:rPr>
        <w:t xml:space="preserve">l’œuvre </w:t>
      </w:r>
      <w:r>
        <w:rPr>
          <w:lang w:val="fr-FR"/>
        </w:rPr>
        <w:t>et on ne pourra pas l’arrêter quand bien m</w:t>
      </w:r>
      <w:r w:rsidR="003719EB">
        <w:rPr>
          <w:lang w:val="fr-FR"/>
        </w:rPr>
        <w:t xml:space="preserve">ême </w:t>
      </w:r>
      <w:r>
        <w:rPr>
          <w:lang w:val="fr-FR"/>
        </w:rPr>
        <w:t>nous le voudrions. I</w:t>
      </w:r>
      <w:r w:rsidR="008F73A3">
        <w:rPr>
          <w:lang w:val="fr-FR"/>
        </w:rPr>
        <w:t xml:space="preserve">l préconise </w:t>
      </w:r>
      <w:r>
        <w:rPr>
          <w:lang w:val="fr-FR"/>
        </w:rPr>
        <w:t xml:space="preserve">donc </w:t>
      </w:r>
      <w:r w:rsidR="008F73A3">
        <w:rPr>
          <w:lang w:val="fr-FR"/>
        </w:rPr>
        <w:t xml:space="preserve">une approche </w:t>
      </w:r>
      <w:r>
        <w:rPr>
          <w:lang w:val="fr-FR"/>
        </w:rPr>
        <w:t>au</w:t>
      </w:r>
      <w:r w:rsidR="008F73A3">
        <w:rPr>
          <w:lang w:val="fr-FR"/>
        </w:rPr>
        <w:t xml:space="preserve"> cas par cas</w:t>
      </w:r>
      <w:r>
        <w:rPr>
          <w:lang w:val="fr-FR"/>
        </w:rPr>
        <w:t xml:space="preserve">, acceptant le principe </w:t>
      </w:r>
      <w:r w:rsidR="00857228">
        <w:rPr>
          <w:lang w:val="fr-FR"/>
        </w:rPr>
        <w:t>d’« essais et erreurs »</w:t>
      </w:r>
      <w:r w:rsidR="00B73547">
        <w:rPr>
          <w:lang w:val="fr-FR"/>
        </w:rPr>
        <w:t xml:space="preserve">. </w:t>
      </w:r>
      <w:r w:rsidR="00601A09">
        <w:rPr>
          <w:lang w:val="fr-FR"/>
        </w:rPr>
        <w:t>« </w:t>
      </w:r>
      <w:r>
        <w:rPr>
          <w:lang w:val="fr-FR"/>
        </w:rPr>
        <w:t>L</w:t>
      </w:r>
      <w:r w:rsidR="007A473D">
        <w:rPr>
          <w:lang w:val="fr-FR"/>
        </w:rPr>
        <w:t xml:space="preserve">a nature elle-même </w:t>
      </w:r>
      <w:r w:rsidR="00601A09">
        <w:rPr>
          <w:lang w:val="fr-FR"/>
        </w:rPr>
        <w:t>crée des monstres », dit-il.</w:t>
      </w:r>
    </w:p>
    <w:p w14:paraId="4D97F305" w14:textId="77777777" w:rsidR="00241AA0" w:rsidRDefault="00241AA0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5952D950" w14:textId="11241CF0" w:rsidR="001B531F" w:rsidRDefault="00241AA0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>Ma</w:t>
      </w:r>
      <w:r w:rsidR="00467D36">
        <w:rPr>
          <w:lang w:val="fr-FR"/>
        </w:rPr>
        <w:t xml:space="preserve">lgré </w:t>
      </w:r>
      <w:r w:rsidR="00315C16">
        <w:rPr>
          <w:lang w:val="fr-FR"/>
        </w:rPr>
        <w:t xml:space="preserve">leur </w:t>
      </w:r>
      <w:r w:rsidR="00467D36">
        <w:rPr>
          <w:lang w:val="fr-FR"/>
        </w:rPr>
        <w:t xml:space="preserve">force et </w:t>
      </w:r>
      <w:r w:rsidR="00315C16">
        <w:rPr>
          <w:lang w:val="fr-FR"/>
        </w:rPr>
        <w:t>leur</w:t>
      </w:r>
      <w:r w:rsidR="00467D36">
        <w:rPr>
          <w:lang w:val="fr-FR"/>
        </w:rPr>
        <w:t xml:space="preserve"> pertinence en faveur d’une approche libérale,</w:t>
      </w:r>
      <w:r w:rsidR="00315C16">
        <w:rPr>
          <w:lang w:val="fr-FR"/>
        </w:rPr>
        <w:t xml:space="preserve"> les arguments de Missa</w:t>
      </w:r>
      <w:r w:rsidR="00467D36">
        <w:rPr>
          <w:lang w:val="fr-FR"/>
        </w:rPr>
        <w:t xml:space="preserve">  </w:t>
      </w:r>
      <w:r w:rsidR="00315C16">
        <w:rPr>
          <w:lang w:val="fr-FR"/>
        </w:rPr>
        <w:t>ne semblent</w:t>
      </w:r>
      <w:r w:rsidR="00DD0A6F">
        <w:rPr>
          <w:lang w:val="fr-FR"/>
        </w:rPr>
        <w:t xml:space="preserve"> pas</w:t>
      </w:r>
      <w:r w:rsidR="00315C16">
        <w:rPr>
          <w:lang w:val="fr-FR"/>
        </w:rPr>
        <w:t>, selon nous, réussir à éc</w:t>
      </w:r>
      <w:r w:rsidR="0071577F">
        <w:rPr>
          <w:lang w:val="fr-FR"/>
        </w:rPr>
        <w:t>arter</w:t>
      </w:r>
      <w:r w:rsidR="00467D36">
        <w:rPr>
          <w:lang w:val="fr-FR"/>
        </w:rPr>
        <w:t xml:space="preserve"> les questions relatives à la défense du « commun » </w:t>
      </w:r>
      <w:r w:rsidR="00DD0A6F">
        <w:rPr>
          <w:lang w:val="fr-FR"/>
        </w:rPr>
        <w:t>(</w:t>
      </w:r>
      <w:r w:rsidR="00467D36">
        <w:rPr>
          <w:lang w:val="fr-FR"/>
        </w:rPr>
        <w:t>que nous avons investiguées durant notre cycle du même nom l’année passée</w:t>
      </w:r>
      <w:r w:rsidR="00DD0A6F">
        <w:rPr>
          <w:lang w:val="fr-FR"/>
        </w:rPr>
        <w:t>)</w:t>
      </w:r>
      <w:r w:rsidR="00467D36">
        <w:rPr>
          <w:lang w:val="fr-FR"/>
        </w:rPr>
        <w:t xml:space="preserve">. </w:t>
      </w:r>
      <w:r w:rsidR="00FF52C2">
        <w:rPr>
          <w:lang w:val="fr-FR"/>
        </w:rPr>
        <w:t xml:space="preserve">Ainsi, quels principes guideraient cette régulation du « cas par cas » ? </w:t>
      </w:r>
      <w:r w:rsidR="00B73547">
        <w:rPr>
          <w:lang w:val="fr-FR"/>
        </w:rPr>
        <w:t>L</w:t>
      </w:r>
      <w:r w:rsidR="001B531F">
        <w:rPr>
          <w:lang w:val="fr-FR"/>
        </w:rPr>
        <w:t xml:space="preserve">a </w:t>
      </w:r>
      <w:r w:rsidR="00B87F88">
        <w:rPr>
          <w:lang w:val="fr-FR"/>
        </w:rPr>
        <w:t xml:space="preserve"> </w:t>
      </w:r>
      <w:r w:rsidR="001B531F">
        <w:rPr>
          <w:lang w:val="fr-FR"/>
        </w:rPr>
        <w:t xml:space="preserve">liberté des individus serait-elle antinomique avec des </w:t>
      </w:r>
      <w:r>
        <w:rPr>
          <w:lang w:val="fr-FR"/>
        </w:rPr>
        <w:t xml:space="preserve">débat de fonds </w:t>
      </w:r>
      <w:r w:rsidR="001B531F">
        <w:rPr>
          <w:lang w:val="fr-FR"/>
        </w:rPr>
        <w:t xml:space="preserve">sur l’agir commun ou sur les risques que celui-ci ne soit mis-à-mal par des entreprises telles que Google ? </w:t>
      </w:r>
      <w:r w:rsidR="00A74930">
        <w:rPr>
          <w:lang w:val="fr-FR"/>
        </w:rPr>
        <w:t xml:space="preserve">Cette liberté </w:t>
      </w:r>
      <w:r w:rsidR="001B531F">
        <w:rPr>
          <w:lang w:val="fr-FR"/>
        </w:rPr>
        <w:t>peut-elle se retourner contre eux, par exemple par le biais de l</w:t>
      </w:r>
      <w:r w:rsidR="00B73547">
        <w:rPr>
          <w:lang w:val="fr-FR"/>
        </w:rPr>
        <w:t>’insidieuse</w:t>
      </w:r>
      <w:r w:rsidR="001B531F">
        <w:rPr>
          <w:lang w:val="fr-FR"/>
        </w:rPr>
        <w:t xml:space="preserve"> « tyrannie</w:t>
      </w:r>
      <w:r w:rsidR="00B73547">
        <w:rPr>
          <w:lang w:val="fr-FR"/>
        </w:rPr>
        <w:t xml:space="preserve"> </w:t>
      </w:r>
      <w:r w:rsidR="001B531F">
        <w:rPr>
          <w:lang w:val="fr-FR"/>
        </w:rPr>
        <w:t>des modes de vies » qu’explore</w:t>
      </w:r>
      <w:r w:rsidR="00DD0A6F">
        <w:rPr>
          <w:lang w:val="fr-FR"/>
        </w:rPr>
        <w:t>ra avec nous</w:t>
      </w:r>
      <w:r w:rsidR="001B531F">
        <w:rPr>
          <w:lang w:val="fr-FR"/>
        </w:rPr>
        <w:t xml:space="preserve"> notre prochain orateur, le philosophe Mark Hunyadi ? </w:t>
      </w:r>
    </w:p>
    <w:p w14:paraId="5A67C261" w14:textId="77777777" w:rsidR="001B531F" w:rsidRDefault="001B531F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5998E7CA" w14:textId="77777777" w:rsidR="00241AA0" w:rsidRDefault="001B531F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La suite donc, au prochain numéro !  </w:t>
      </w:r>
    </w:p>
    <w:p w14:paraId="5A012771" w14:textId="77777777" w:rsidR="001B531F" w:rsidRDefault="001B531F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79530BF0" w14:textId="77777777" w:rsidR="00B6740D" w:rsidRDefault="00B6740D" w:rsidP="000043F7">
      <w:pPr>
        <w:tabs>
          <w:tab w:val="left" w:pos="1709"/>
        </w:tabs>
        <w:spacing w:after="0"/>
        <w:jc w:val="both"/>
        <w:rPr>
          <w:lang w:val="fr-FR"/>
        </w:rPr>
      </w:pPr>
    </w:p>
    <w:p w14:paraId="01FDF9FE" w14:textId="77777777" w:rsidR="00C91941" w:rsidRPr="00C91941" w:rsidRDefault="00D02E71" w:rsidP="000043F7">
      <w:pPr>
        <w:tabs>
          <w:tab w:val="left" w:pos="1709"/>
        </w:tabs>
        <w:spacing w:after="0"/>
        <w:jc w:val="both"/>
        <w:rPr>
          <w:lang w:val="fr-FR"/>
        </w:rPr>
      </w:pPr>
      <w:r>
        <w:rPr>
          <w:lang w:val="fr-FR"/>
        </w:rPr>
        <w:t xml:space="preserve"> </w:t>
      </w:r>
      <w:r w:rsidR="00C91941" w:rsidRPr="00C91941">
        <w:rPr>
          <w:lang w:val="fr-FR"/>
        </w:rPr>
        <w:br/>
      </w:r>
      <w:bookmarkStart w:id="0" w:name="_GoBack"/>
      <w:bookmarkEnd w:id="0"/>
    </w:p>
    <w:sectPr w:rsidR="00C91941" w:rsidRPr="00C919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26235" w14:textId="77777777" w:rsidR="008A465A" w:rsidRDefault="008A465A" w:rsidP="00EB22C1">
      <w:pPr>
        <w:spacing w:after="0" w:line="240" w:lineRule="auto"/>
      </w:pPr>
      <w:r>
        <w:separator/>
      </w:r>
    </w:p>
  </w:endnote>
  <w:endnote w:type="continuationSeparator" w:id="0">
    <w:p w14:paraId="5DBF007D" w14:textId="77777777" w:rsidR="008A465A" w:rsidRDefault="008A465A" w:rsidP="00EB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altName w:val="Century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083470"/>
      <w:docPartObj>
        <w:docPartGallery w:val="Page Numbers (Bottom of Page)"/>
        <w:docPartUnique/>
      </w:docPartObj>
    </w:sdtPr>
    <w:sdtEndPr/>
    <w:sdtContent>
      <w:p w14:paraId="37A3BE6E" w14:textId="77777777" w:rsidR="002F2C83" w:rsidRDefault="002F2C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37" w:rsidRPr="00144F37">
          <w:rPr>
            <w:noProof/>
            <w:lang w:val="fr-FR"/>
          </w:rPr>
          <w:t>4</w:t>
        </w:r>
        <w:r>
          <w:fldChar w:fldCharType="end"/>
        </w:r>
        <w:r>
          <w:t>/4</w:t>
        </w:r>
      </w:p>
    </w:sdtContent>
  </w:sdt>
  <w:p w14:paraId="1FCD6458" w14:textId="77777777" w:rsidR="002F2C83" w:rsidRDefault="002F2C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E9B5" w14:textId="77777777" w:rsidR="008A465A" w:rsidRDefault="008A465A" w:rsidP="00EB22C1">
      <w:pPr>
        <w:spacing w:after="0" w:line="240" w:lineRule="auto"/>
      </w:pPr>
      <w:r>
        <w:separator/>
      </w:r>
    </w:p>
  </w:footnote>
  <w:footnote w:type="continuationSeparator" w:id="0">
    <w:p w14:paraId="298FC7D5" w14:textId="77777777" w:rsidR="008A465A" w:rsidRDefault="008A465A" w:rsidP="00EB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96B"/>
    <w:multiLevelType w:val="hybridMultilevel"/>
    <w:tmpl w:val="39A24366"/>
    <w:lvl w:ilvl="0" w:tplc="64D48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32C"/>
    <w:multiLevelType w:val="hybridMultilevel"/>
    <w:tmpl w:val="FA66D434"/>
    <w:lvl w:ilvl="0" w:tplc="249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B8A"/>
    <w:multiLevelType w:val="hybridMultilevel"/>
    <w:tmpl w:val="61B83E90"/>
    <w:lvl w:ilvl="0" w:tplc="64F472E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872C1"/>
    <w:multiLevelType w:val="hybridMultilevel"/>
    <w:tmpl w:val="7DE2BE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264F00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74614"/>
    <w:multiLevelType w:val="hybridMultilevel"/>
    <w:tmpl w:val="2E9C88BE"/>
    <w:lvl w:ilvl="0" w:tplc="45B0F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3375D"/>
    <w:multiLevelType w:val="hybridMultilevel"/>
    <w:tmpl w:val="DB447D0A"/>
    <w:lvl w:ilvl="0" w:tplc="B658D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B52C0"/>
    <w:multiLevelType w:val="hybridMultilevel"/>
    <w:tmpl w:val="CF8E284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1728E6"/>
    <w:multiLevelType w:val="hybridMultilevel"/>
    <w:tmpl w:val="13E472F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D43CDE"/>
    <w:multiLevelType w:val="hybridMultilevel"/>
    <w:tmpl w:val="D688C738"/>
    <w:lvl w:ilvl="0" w:tplc="2D28C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10713"/>
    <w:multiLevelType w:val="hybridMultilevel"/>
    <w:tmpl w:val="1DBE4DA4"/>
    <w:lvl w:ilvl="0" w:tplc="64F472E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E06A5"/>
    <w:multiLevelType w:val="hybridMultilevel"/>
    <w:tmpl w:val="A70AD9CE"/>
    <w:lvl w:ilvl="0" w:tplc="E0803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F6B24"/>
    <w:multiLevelType w:val="hybridMultilevel"/>
    <w:tmpl w:val="3B62760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1C"/>
    <w:rsid w:val="000043F7"/>
    <w:rsid w:val="00013AA5"/>
    <w:rsid w:val="00013AE5"/>
    <w:rsid w:val="00025223"/>
    <w:rsid w:val="00025CC2"/>
    <w:rsid w:val="00027D0E"/>
    <w:rsid w:val="00033FDA"/>
    <w:rsid w:val="00034CDB"/>
    <w:rsid w:val="00050B09"/>
    <w:rsid w:val="00054A57"/>
    <w:rsid w:val="00054F06"/>
    <w:rsid w:val="00061899"/>
    <w:rsid w:val="00062B0C"/>
    <w:rsid w:val="00063D4A"/>
    <w:rsid w:val="00067E56"/>
    <w:rsid w:val="00072782"/>
    <w:rsid w:val="00072F5B"/>
    <w:rsid w:val="000730BF"/>
    <w:rsid w:val="00076F21"/>
    <w:rsid w:val="000876D1"/>
    <w:rsid w:val="00091720"/>
    <w:rsid w:val="00092BE5"/>
    <w:rsid w:val="00093E5C"/>
    <w:rsid w:val="000A76E1"/>
    <w:rsid w:val="000B0B6E"/>
    <w:rsid w:val="000B22CD"/>
    <w:rsid w:val="000B2CA0"/>
    <w:rsid w:val="000B4148"/>
    <w:rsid w:val="000B5D9E"/>
    <w:rsid w:val="000C1C31"/>
    <w:rsid w:val="000D7EB7"/>
    <w:rsid w:val="000E455A"/>
    <w:rsid w:val="000F189D"/>
    <w:rsid w:val="000F1C60"/>
    <w:rsid w:val="000F47EA"/>
    <w:rsid w:val="000F5811"/>
    <w:rsid w:val="000F5D3F"/>
    <w:rsid w:val="001110AF"/>
    <w:rsid w:val="001205C9"/>
    <w:rsid w:val="001262CC"/>
    <w:rsid w:val="001425BC"/>
    <w:rsid w:val="00143049"/>
    <w:rsid w:val="00144F37"/>
    <w:rsid w:val="00147331"/>
    <w:rsid w:val="00151C25"/>
    <w:rsid w:val="001530B9"/>
    <w:rsid w:val="00161118"/>
    <w:rsid w:val="00163B88"/>
    <w:rsid w:val="00166F5B"/>
    <w:rsid w:val="00181BF0"/>
    <w:rsid w:val="00182B5E"/>
    <w:rsid w:val="001A008A"/>
    <w:rsid w:val="001A09F8"/>
    <w:rsid w:val="001A15BF"/>
    <w:rsid w:val="001A25AE"/>
    <w:rsid w:val="001B2AFC"/>
    <w:rsid w:val="001B49B9"/>
    <w:rsid w:val="001B531F"/>
    <w:rsid w:val="001B59C7"/>
    <w:rsid w:val="001C24BE"/>
    <w:rsid w:val="001C4B84"/>
    <w:rsid w:val="001D0C11"/>
    <w:rsid w:val="001D1E9C"/>
    <w:rsid w:val="001D248A"/>
    <w:rsid w:val="001D7439"/>
    <w:rsid w:val="001E0032"/>
    <w:rsid w:val="001E183A"/>
    <w:rsid w:val="001E3104"/>
    <w:rsid w:val="001E388F"/>
    <w:rsid w:val="001E5FC3"/>
    <w:rsid w:val="001E6F4F"/>
    <w:rsid w:val="001E70B4"/>
    <w:rsid w:val="001E7679"/>
    <w:rsid w:val="001F117E"/>
    <w:rsid w:val="001F4108"/>
    <w:rsid w:val="001F45B8"/>
    <w:rsid w:val="001F4C1C"/>
    <w:rsid w:val="001F5EC1"/>
    <w:rsid w:val="00201654"/>
    <w:rsid w:val="00202003"/>
    <w:rsid w:val="00204B68"/>
    <w:rsid w:val="0020569F"/>
    <w:rsid w:val="002060B3"/>
    <w:rsid w:val="0020733C"/>
    <w:rsid w:val="00213C50"/>
    <w:rsid w:val="00214B2B"/>
    <w:rsid w:val="002207DC"/>
    <w:rsid w:val="00220B61"/>
    <w:rsid w:val="00221B30"/>
    <w:rsid w:val="00222C2A"/>
    <w:rsid w:val="00226220"/>
    <w:rsid w:val="00232497"/>
    <w:rsid w:val="00233DB0"/>
    <w:rsid w:val="002347B1"/>
    <w:rsid w:val="002368A5"/>
    <w:rsid w:val="00237131"/>
    <w:rsid w:val="00237F79"/>
    <w:rsid w:val="00241AA0"/>
    <w:rsid w:val="00242432"/>
    <w:rsid w:val="00243392"/>
    <w:rsid w:val="00243AD1"/>
    <w:rsid w:val="0024474F"/>
    <w:rsid w:val="00244FB2"/>
    <w:rsid w:val="002503AA"/>
    <w:rsid w:val="00251CDC"/>
    <w:rsid w:val="00252CFC"/>
    <w:rsid w:val="0025488A"/>
    <w:rsid w:val="0026111E"/>
    <w:rsid w:val="002624B1"/>
    <w:rsid w:val="002633ED"/>
    <w:rsid w:val="00264B75"/>
    <w:rsid w:val="00266F06"/>
    <w:rsid w:val="00272F30"/>
    <w:rsid w:val="00280EC4"/>
    <w:rsid w:val="002976DA"/>
    <w:rsid w:val="002A0D9A"/>
    <w:rsid w:val="002B01F3"/>
    <w:rsid w:val="002B097E"/>
    <w:rsid w:val="002B1579"/>
    <w:rsid w:val="002B2218"/>
    <w:rsid w:val="002B71A3"/>
    <w:rsid w:val="002C11F5"/>
    <w:rsid w:val="002C7314"/>
    <w:rsid w:val="002E5307"/>
    <w:rsid w:val="002E5F9D"/>
    <w:rsid w:val="002F2C83"/>
    <w:rsid w:val="002F45FA"/>
    <w:rsid w:val="002F626D"/>
    <w:rsid w:val="00301308"/>
    <w:rsid w:val="00307E95"/>
    <w:rsid w:val="00307FDA"/>
    <w:rsid w:val="0031228A"/>
    <w:rsid w:val="00315C16"/>
    <w:rsid w:val="00324C22"/>
    <w:rsid w:val="00332C98"/>
    <w:rsid w:val="00336C7F"/>
    <w:rsid w:val="003375AA"/>
    <w:rsid w:val="00342839"/>
    <w:rsid w:val="00354BAE"/>
    <w:rsid w:val="00363017"/>
    <w:rsid w:val="003671D2"/>
    <w:rsid w:val="00370AE8"/>
    <w:rsid w:val="00371928"/>
    <w:rsid w:val="003719EB"/>
    <w:rsid w:val="00377640"/>
    <w:rsid w:val="003807E6"/>
    <w:rsid w:val="00380979"/>
    <w:rsid w:val="003816A1"/>
    <w:rsid w:val="00382051"/>
    <w:rsid w:val="0038205F"/>
    <w:rsid w:val="0038276B"/>
    <w:rsid w:val="00391E70"/>
    <w:rsid w:val="003A1F40"/>
    <w:rsid w:val="003A5920"/>
    <w:rsid w:val="003A70C9"/>
    <w:rsid w:val="003A7B78"/>
    <w:rsid w:val="003B15A8"/>
    <w:rsid w:val="003B2D3F"/>
    <w:rsid w:val="003B5C3C"/>
    <w:rsid w:val="003C38ED"/>
    <w:rsid w:val="003C3959"/>
    <w:rsid w:val="003D5A7C"/>
    <w:rsid w:val="003E424B"/>
    <w:rsid w:val="003F4F00"/>
    <w:rsid w:val="003F5C0D"/>
    <w:rsid w:val="00400272"/>
    <w:rsid w:val="00403794"/>
    <w:rsid w:val="00406932"/>
    <w:rsid w:val="0041054E"/>
    <w:rsid w:val="00411BE6"/>
    <w:rsid w:val="00411F40"/>
    <w:rsid w:val="00412870"/>
    <w:rsid w:val="0041440D"/>
    <w:rsid w:val="00423BE6"/>
    <w:rsid w:val="0042486A"/>
    <w:rsid w:val="00425223"/>
    <w:rsid w:val="004254DA"/>
    <w:rsid w:val="00426E16"/>
    <w:rsid w:val="00433C43"/>
    <w:rsid w:val="00435E0A"/>
    <w:rsid w:val="004411D2"/>
    <w:rsid w:val="004439B8"/>
    <w:rsid w:val="004447E4"/>
    <w:rsid w:val="00444D83"/>
    <w:rsid w:val="00445F22"/>
    <w:rsid w:val="0045333B"/>
    <w:rsid w:val="00460098"/>
    <w:rsid w:val="00463D1D"/>
    <w:rsid w:val="00464BD8"/>
    <w:rsid w:val="00467556"/>
    <w:rsid w:val="00467D36"/>
    <w:rsid w:val="0047077E"/>
    <w:rsid w:val="00470F38"/>
    <w:rsid w:val="00471C3E"/>
    <w:rsid w:val="004821ED"/>
    <w:rsid w:val="00482D5A"/>
    <w:rsid w:val="00486297"/>
    <w:rsid w:val="0048703E"/>
    <w:rsid w:val="00487DDA"/>
    <w:rsid w:val="00490CC6"/>
    <w:rsid w:val="0049681E"/>
    <w:rsid w:val="004A67D6"/>
    <w:rsid w:val="004B1AFB"/>
    <w:rsid w:val="004B2A6B"/>
    <w:rsid w:val="004B62CD"/>
    <w:rsid w:val="004C626C"/>
    <w:rsid w:val="004D582D"/>
    <w:rsid w:val="004D6ABF"/>
    <w:rsid w:val="004E638A"/>
    <w:rsid w:val="004F4C10"/>
    <w:rsid w:val="00504029"/>
    <w:rsid w:val="005060B8"/>
    <w:rsid w:val="0050638A"/>
    <w:rsid w:val="00507DB3"/>
    <w:rsid w:val="005156EB"/>
    <w:rsid w:val="005219B2"/>
    <w:rsid w:val="005267E7"/>
    <w:rsid w:val="00535499"/>
    <w:rsid w:val="00540698"/>
    <w:rsid w:val="0055130F"/>
    <w:rsid w:val="00551ACB"/>
    <w:rsid w:val="005535D8"/>
    <w:rsid w:val="005601D4"/>
    <w:rsid w:val="00560E17"/>
    <w:rsid w:val="005618A1"/>
    <w:rsid w:val="00572F34"/>
    <w:rsid w:val="005755C6"/>
    <w:rsid w:val="005757A3"/>
    <w:rsid w:val="005902A2"/>
    <w:rsid w:val="00591914"/>
    <w:rsid w:val="00591B69"/>
    <w:rsid w:val="00595301"/>
    <w:rsid w:val="00595D14"/>
    <w:rsid w:val="005A4E27"/>
    <w:rsid w:val="005A7E3E"/>
    <w:rsid w:val="005B1533"/>
    <w:rsid w:val="005B2C7A"/>
    <w:rsid w:val="005B5038"/>
    <w:rsid w:val="005C001C"/>
    <w:rsid w:val="005C118E"/>
    <w:rsid w:val="005C16D1"/>
    <w:rsid w:val="005C68EF"/>
    <w:rsid w:val="005E2769"/>
    <w:rsid w:val="005E67D8"/>
    <w:rsid w:val="005E7EFB"/>
    <w:rsid w:val="005F6090"/>
    <w:rsid w:val="005F7E14"/>
    <w:rsid w:val="00601A09"/>
    <w:rsid w:val="00603872"/>
    <w:rsid w:val="00604F81"/>
    <w:rsid w:val="0061328A"/>
    <w:rsid w:val="0062455B"/>
    <w:rsid w:val="00627E4D"/>
    <w:rsid w:val="006342AB"/>
    <w:rsid w:val="00641694"/>
    <w:rsid w:val="00642C35"/>
    <w:rsid w:val="0064511C"/>
    <w:rsid w:val="006454BD"/>
    <w:rsid w:val="006462EF"/>
    <w:rsid w:val="0064646C"/>
    <w:rsid w:val="006508CF"/>
    <w:rsid w:val="00651AB8"/>
    <w:rsid w:val="00660C97"/>
    <w:rsid w:val="00664D53"/>
    <w:rsid w:val="00667CDE"/>
    <w:rsid w:val="00671A3D"/>
    <w:rsid w:val="0067259C"/>
    <w:rsid w:val="00672F4A"/>
    <w:rsid w:val="00673E93"/>
    <w:rsid w:val="00675648"/>
    <w:rsid w:val="00675F5A"/>
    <w:rsid w:val="00682E75"/>
    <w:rsid w:val="00683D96"/>
    <w:rsid w:val="00685BDE"/>
    <w:rsid w:val="00686DB8"/>
    <w:rsid w:val="00691875"/>
    <w:rsid w:val="00694037"/>
    <w:rsid w:val="006A703A"/>
    <w:rsid w:val="006A75F4"/>
    <w:rsid w:val="006B217E"/>
    <w:rsid w:val="006B4EF5"/>
    <w:rsid w:val="006C3B0B"/>
    <w:rsid w:val="006D6ABA"/>
    <w:rsid w:val="006D7474"/>
    <w:rsid w:val="006F32BC"/>
    <w:rsid w:val="006F70D4"/>
    <w:rsid w:val="00700D1C"/>
    <w:rsid w:val="00701A2F"/>
    <w:rsid w:val="00706AE2"/>
    <w:rsid w:val="0071143D"/>
    <w:rsid w:val="0071167E"/>
    <w:rsid w:val="0071577F"/>
    <w:rsid w:val="00716376"/>
    <w:rsid w:val="00717D0D"/>
    <w:rsid w:val="0072171E"/>
    <w:rsid w:val="007219DA"/>
    <w:rsid w:val="00723410"/>
    <w:rsid w:val="0072355C"/>
    <w:rsid w:val="00732229"/>
    <w:rsid w:val="00733AC7"/>
    <w:rsid w:val="007461EE"/>
    <w:rsid w:val="0075164B"/>
    <w:rsid w:val="00754C87"/>
    <w:rsid w:val="007565E7"/>
    <w:rsid w:val="007568BC"/>
    <w:rsid w:val="00770B48"/>
    <w:rsid w:val="0078042E"/>
    <w:rsid w:val="00781C0E"/>
    <w:rsid w:val="00781DA2"/>
    <w:rsid w:val="00784290"/>
    <w:rsid w:val="00784BF8"/>
    <w:rsid w:val="00785119"/>
    <w:rsid w:val="00785652"/>
    <w:rsid w:val="00786EF0"/>
    <w:rsid w:val="00787C50"/>
    <w:rsid w:val="007900F9"/>
    <w:rsid w:val="0079045E"/>
    <w:rsid w:val="007A243F"/>
    <w:rsid w:val="007A473D"/>
    <w:rsid w:val="007A76D2"/>
    <w:rsid w:val="007B0632"/>
    <w:rsid w:val="007B1540"/>
    <w:rsid w:val="007C181F"/>
    <w:rsid w:val="007C1B49"/>
    <w:rsid w:val="007C63DB"/>
    <w:rsid w:val="007C6640"/>
    <w:rsid w:val="007C6AFB"/>
    <w:rsid w:val="007D3C3D"/>
    <w:rsid w:val="007D712A"/>
    <w:rsid w:val="007E0A14"/>
    <w:rsid w:val="007E385C"/>
    <w:rsid w:val="007E53C5"/>
    <w:rsid w:val="007F13F0"/>
    <w:rsid w:val="007F361B"/>
    <w:rsid w:val="007F6A92"/>
    <w:rsid w:val="00803911"/>
    <w:rsid w:val="0081056B"/>
    <w:rsid w:val="00814FEA"/>
    <w:rsid w:val="008154CE"/>
    <w:rsid w:val="008179CC"/>
    <w:rsid w:val="008328BB"/>
    <w:rsid w:val="00844869"/>
    <w:rsid w:val="00857228"/>
    <w:rsid w:val="00857DA4"/>
    <w:rsid w:val="00872F1B"/>
    <w:rsid w:val="008750DA"/>
    <w:rsid w:val="008842BF"/>
    <w:rsid w:val="008904D1"/>
    <w:rsid w:val="008964B1"/>
    <w:rsid w:val="008A3DB7"/>
    <w:rsid w:val="008A465A"/>
    <w:rsid w:val="008B1D6D"/>
    <w:rsid w:val="008B1EFD"/>
    <w:rsid w:val="008C2DC4"/>
    <w:rsid w:val="008D20F4"/>
    <w:rsid w:val="008E40DF"/>
    <w:rsid w:val="008E47EA"/>
    <w:rsid w:val="008E5906"/>
    <w:rsid w:val="008F387B"/>
    <w:rsid w:val="008F73A3"/>
    <w:rsid w:val="00902F28"/>
    <w:rsid w:val="009052BE"/>
    <w:rsid w:val="00906D1E"/>
    <w:rsid w:val="00910AE8"/>
    <w:rsid w:val="009157A7"/>
    <w:rsid w:val="009170C6"/>
    <w:rsid w:val="00936323"/>
    <w:rsid w:val="00942D04"/>
    <w:rsid w:val="00944188"/>
    <w:rsid w:val="00945B52"/>
    <w:rsid w:val="0095174B"/>
    <w:rsid w:val="00954B5B"/>
    <w:rsid w:val="009562F2"/>
    <w:rsid w:val="00956575"/>
    <w:rsid w:val="009617D5"/>
    <w:rsid w:val="0096242D"/>
    <w:rsid w:val="00963B08"/>
    <w:rsid w:val="00964A49"/>
    <w:rsid w:val="009711E5"/>
    <w:rsid w:val="009723D6"/>
    <w:rsid w:val="00972571"/>
    <w:rsid w:val="00976F58"/>
    <w:rsid w:val="009777BD"/>
    <w:rsid w:val="009802E2"/>
    <w:rsid w:val="00984614"/>
    <w:rsid w:val="0098473C"/>
    <w:rsid w:val="00986481"/>
    <w:rsid w:val="009A1C01"/>
    <w:rsid w:val="009A4BDE"/>
    <w:rsid w:val="009B0BBA"/>
    <w:rsid w:val="009B0FD9"/>
    <w:rsid w:val="009B18DE"/>
    <w:rsid w:val="009B3A40"/>
    <w:rsid w:val="009B6E19"/>
    <w:rsid w:val="009C1183"/>
    <w:rsid w:val="009C29D5"/>
    <w:rsid w:val="009C4A98"/>
    <w:rsid w:val="009D3ED0"/>
    <w:rsid w:val="009E721D"/>
    <w:rsid w:val="009F503D"/>
    <w:rsid w:val="009F6211"/>
    <w:rsid w:val="009F7C3F"/>
    <w:rsid w:val="00A00D31"/>
    <w:rsid w:val="00A01D7A"/>
    <w:rsid w:val="00A13616"/>
    <w:rsid w:val="00A1495F"/>
    <w:rsid w:val="00A2248E"/>
    <w:rsid w:val="00A2258F"/>
    <w:rsid w:val="00A415B2"/>
    <w:rsid w:val="00A4364E"/>
    <w:rsid w:val="00A47642"/>
    <w:rsid w:val="00A54424"/>
    <w:rsid w:val="00A54BAB"/>
    <w:rsid w:val="00A5685B"/>
    <w:rsid w:val="00A577D2"/>
    <w:rsid w:val="00A60E14"/>
    <w:rsid w:val="00A663DD"/>
    <w:rsid w:val="00A71B77"/>
    <w:rsid w:val="00A73435"/>
    <w:rsid w:val="00A74930"/>
    <w:rsid w:val="00A80758"/>
    <w:rsid w:val="00A83790"/>
    <w:rsid w:val="00A83D23"/>
    <w:rsid w:val="00A85B77"/>
    <w:rsid w:val="00AA2244"/>
    <w:rsid w:val="00AA277A"/>
    <w:rsid w:val="00AA39FE"/>
    <w:rsid w:val="00AA6A68"/>
    <w:rsid w:val="00AB10A6"/>
    <w:rsid w:val="00AB2F24"/>
    <w:rsid w:val="00AC0ED9"/>
    <w:rsid w:val="00AD2B59"/>
    <w:rsid w:val="00AD3C68"/>
    <w:rsid w:val="00AD65C3"/>
    <w:rsid w:val="00AE051F"/>
    <w:rsid w:val="00AE65EF"/>
    <w:rsid w:val="00AF07C3"/>
    <w:rsid w:val="00B01600"/>
    <w:rsid w:val="00B05F27"/>
    <w:rsid w:val="00B07DB6"/>
    <w:rsid w:val="00B10E71"/>
    <w:rsid w:val="00B17B98"/>
    <w:rsid w:val="00B2067A"/>
    <w:rsid w:val="00B21A50"/>
    <w:rsid w:val="00B34550"/>
    <w:rsid w:val="00B4179E"/>
    <w:rsid w:val="00B424DE"/>
    <w:rsid w:val="00B507BD"/>
    <w:rsid w:val="00B53233"/>
    <w:rsid w:val="00B571AB"/>
    <w:rsid w:val="00B60300"/>
    <w:rsid w:val="00B608D0"/>
    <w:rsid w:val="00B6740D"/>
    <w:rsid w:val="00B70401"/>
    <w:rsid w:val="00B73547"/>
    <w:rsid w:val="00B81E63"/>
    <w:rsid w:val="00B87F88"/>
    <w:rsid w:val="00B9176C"/>
    <w:rsid w:val="00B9491C"/>
    <w:rsid w:val="00B96A69"/>
    <w:rsid w:val="00BA1AEB"/>
    <w:rsid w:val="00BA4ACE"/>
    <w:rsid w:val="00BB1227"/>
    <w:rsid w:val="00BB292F"/>
    <w:rsid w:val="00BB7FC0"/>
    <w:rsid w:val="00BC4EEF"/>
    <w:rsid w:val="00BC4FFD"/>
    <w:rsid w:val="00BC6D7A"/>
    <w:rsid w:val="00BC6E59"/>
    <w:rsid w:val="00BD593D"/>
    <w:rsid w:val="00BE714D"/>
    <w:rsid w:val="00BF0619"/>
    <w:rsid w:val="00BF5314"/>
    <w:rsid w:val="00C05BF2"/>
    <w:rsid w:val="00C0621D"/>
    <w:rsid w:val="00C07144"/>
    <w:rsid w:val="00C13140"/>
    <w:rsid w:val="00C1373B"/>
    <w:rsid w:val="00C31E83"/>
    <w:rsid w:val="00C32B11"/>
    <w:rsid w:val="00C32E04"/>
    <w:rsid w:val="00C36130"/>
    <w:rsid w:val="00C4070D"/>
    <w:rsid w:val="00C41830"/>
    <w:rsid w:val="00C46D54"/>
    <w:rsid w:val="00C47B52"/>
    <w:rsid w:val="00C53293"/>
    <w:rsid w:val="00C57810"/>
    <w:rsid w:val="00C63A3F"/>
    <w:rsid w:val="00C65248"/>
    <w:rsid w:val="00C712C9"/>
    <w:rsid w:val="00C72525"/>
    <w:rsid w:val="00C73EB5"/>
    <w:rsid w:val="00C7400D"/>
    <w:rsid w:val="00C75193"/>
    <w:rsid w:val="00C91941"/>
    <w:rsid w:val="00C92910"/>
    <w:rsid w:val="00CB069F"/>
    <w:rsid w:val="00CB2CAA"/>
    <w:rsid w:val="00CB2E14"/>
    <w:rsid w:val="00CB5E92"/>
    <w:rsid w:val="00CB7E69"/>
    <w:rsid w:val="00CC124C"/>
    <w:rsid w:val="00CC25ED"/>
    <w:rsid w:val="00CC4040"/>
    <w:rsid w:val="00CC7D5E"/>
    <w:rsid w:val="00CD3FC7"/>
    <w:rsid w:val="00CD7669"/>
    <w:rsid w:val="00CE240F"/>
    <w:rsid w:val="00CF2C86"/>
    <w:rsid w:val="00CF7906"/>
    <w:rsid w:val="00D02A95"/>
    <w:rsid w:val="00D02E71"/>
    <w:rsid w:val="00D032EB"/>
    <w:rsid w:val="00D03FC6"/>
    <w:rsid w:val="00D04848"/>
    <w:rsid w:val="00D04F8C"/>
    <w:rsid w:val="00D133A4"/>
    <w:rsid w:val="00D135CD"/>
    <w:rsid w:val="00D1365A"/>
    <w:rsid w:val="00D225C5"/>
    <w:rsid w:val="00D23D7B"/>
    <w:rsid w:val="00D25F47"/>
    <w:rsid w:val="00D30114"/>
    <w:rsid w:val="00D32FBA"/>
    <w:rsid w:val="00D37735"/>
    <w:rsid w:val="00D408B3"/>
    <w:rsid w:val="00D45BB0"/>
    <w:rsid w:val="00D45C84"/>
    <w:rsid w:val="00D47099"/>
    <w:rsid w:val="00D648CA"/>
    <w:rsid w:val="00D65949"/>
    <w:rsid w:val="00D744DC"/>
    <w:rsid w:val="00D804A0"/>
    <w:rsid w:val="00D80A63"/>
    <w:rsid w:val="00D81383"/>
    <w:rsid w:val="00D82ED6"/>
    <w:rsid w:val="00D846C8"/>
    <w:rsid w:val="00D90F82"/>
    <w:rsid w:val="00D91E6D"/>
    <w:rsid w:val="00D95FE7"/>
    <w:rsid w:val="00D970E8"/>
    <w:rsid w:val="00DA149C"/>
    <w:rsid w:val="00DA6674"/>
    <w:rsid w:val="00DA7BBC"/>
    <w:rsid w:val="00DA7F76"/>
    <w:rsid w:val="00DB532E"/>
    <w:rsid w:val="00DB5B9C"/>
    <w:rsid w:val="00DB793F"/>
    <w:rsid w:val="00DC52BD"/>
    <w:rsid w:val="00DC6BDA"/>
    <w:rsid w:val="00DD0A6F"/>
    <w:rsid w:val="00DD10A7"/>
    <w:rsid w:val="00DD36B0"/>
    <w:rsid w:val="00DD596E"/>
    <w:rsid w:val="00DE75E9"/>
    <w:rsid w:val="00DF421C"/>
    <w:rsid w:val="00DF55B2"/>
    <w:rsid w:val="00DF5994"/>
    <w:rsid w:val="00DF7AAF"/>
    <w:rsid w:val="00E01B84"/>
    <w:rsid w:val="00E02142"/>
    <w:rsid w:val="00E04778"/>
    <w:rsid w:val="00E110ED"/>
    <w:rsid w:val="00E14F62"/>
    <w:rsid w:val="00E15D15"/>
    <w:rsid w:val="00E2107E"/>
    <w:rsid w:val="00E22402"/>
    <w:rsid w:val="00E24201"/>
    <w:rsid w:val="00E25288"/>
    <w:rsid w:val="00E35A0D"/>
    <w:rsid w:val="00E37399"/>
    <w:rsid w:val="00E50296"/>
    <w:rsid w:val="00E619E6"/>
    <w:rsid w:val="00E63BE3"/>
    <w:rsid w:val="00E63E17"/>
    <w:rsid w:val="00E64B33"/>
    <w:rsid w:val="00E652E5"/>
    <w:rsid w:val="00E70BAD"/>
    <w:rsid w:val="00E72C0A"/>
    <w:rsid w:val="00E763F4"/>
    <w:rsid w:val="00E80B92"/>
    <w:rsid w:val="00E80E84"/>
    <w:rsid w:val="00E82490"/>
    <w:rsid w:val="00E83B90"/>
    <w:rsid w:val="00E83CE8"/>
    <w:rsid w:val="00E849E5"/>
    <w:rsid w:val="00E94539"/>
    <w:rsid w:val="00E95BAD"/>
    <w:rsid w:val="00EA1159"/>
    <w:rsid w:val="00EA23DF"/>
    <w:rsid w:val="00EA5C5A"/>
    <w:rsid w:val="00EA7B38"/>
    <w:rsid w:val="00EB0868"/>
    <w:rsid w:val="00EB22C1"/>
    <w:rsid w:val="00EB313D"/>
    <w:rsid w:val="00EB507D"/>
    <w:rsid w:val="00EB6C45"/>
    <w:rsid w:val="00EC40C7"/>
    <w:rsid w:val="00EC6552"/>
    <w:rsid w:val="00ED07A0"/>
    <w:rsid w:val="00ED25A6"/>
    <w:rsid w:val="00ED638C"/>
    <w:rsid w:val="00EE0931"/>
    <w:rsid w:val="00EE4261"/>
    <w:rsid w:val="00EF46E7"/>
    <w:rsid w:val="00EF6EC3"/>
    <w:rsid w:val="00F00B59"/>
    <w:rsid w:val="00F04130"/>
    <w:rsid w:val="00F112C7"/>
    <w:rsid w:val="00F141EF"/>
    <w:rsid w:val="00F14759"/>
    <w:rsid w:val="00F15230"/>
    <w:rsid w:val="00F21888"/>
    <w:rsid w:val="00F25D0B"/>
    <w:rsid w:val="00F34B1D"/>
    <w:rsid w:val="00F36650"/>
    <w:rsid w:val="00F43E66"/>
    <w:rsid w:val="00F44F77"/>
    <w:rsid w:val="00F4619E"/>
    <w:rsid w:val="00F5103E"/>
    <w:rsid w:val="00F544FC"/>
    <w:rsid w:val="00F64E6D"/>
    <w:rsid w:val="00F673D1"/>
    <w:rsid w:val="00F67FD9"/>
    <w:rsid w:val="00F72C78"/>
    <w:rsid w:val="00F72DEB"/>
    <w:rsid w:val="00F76F09"/>
    <w:rsid w:val="00F822C6"/>
    <w:rsid w:val="00F92B37"/>
    <w:rsid w:val="00FA2D59"/>
    <w:rsid w:val="00FA364B"/>
    <w:rsid w:val="00FA4E9E"/>
    <w:rsid w:val="00FA58FE"/>
    <w:rsid w:val="00FA5D97"/>
    <w:rsid w:val="00FB1F64"/>
    <w:rsid w:val="00FB2FC9"/>
    <w:rsid w:val="00FB5A35"/>
    <w:rsid w:val="00FB5E3A"/>
    <w:rsid w:val="00FB659A"/>
    <w:rsid w:val="00FD4FE8"/>
    <w:rsid w:val="00FE2C07"/>
    <w:rsid w:val="00FE57C3"/>
    <w:rsid w:val="00FF2143"/>
    <w:rsid w:val="00FF36E6"/>
    <w:rsid w:val="00FF3770"/>
    <w:rsid w:val="00FF52C2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BA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611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B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2C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B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2C1"/>
    <w:rPr>
      <w:lang w:val="en-GB"/>
    </w:rPr>
  </w:style>
  <w:style w:type="character" w:customStyle="1" w:styleId="algo-summary">
    <w:name w:val="algo-summary"/>
    <w:basedOn w:val="Policepardfaut"/>
    <w:rsid w:val="00902F28"/>
  </w:style>
  <w:style w:type="paragraph" w:styleId="Paragraphedeliste">
    <w:name w:val="List Paragraph"/>
    <w:basedOn w:val="Normal"/>
    <w:uiPriority w:val="34"/>
    <w:qFormat/>
    <w:rsid w:val="006245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59A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uiPriority w:val="1"/>
    <w:qFormat/>
    <w:rsid w:val="00E849E5"/>
    <w:pPr>
      <w:spacing w:after="0" w:line="240" w:lineRule="auto"/>
    </w:pPr>
    <w:rPr>
      <w:lang w:val="en-GB"/>
    </w:rPr>
  </w:style>
  <w:style w:type="character" w:customStyle="1" w:styleId="rphighlightallclass">
    <w:name w:val="rphighlightallclass"/>
    <w:basedOn w:val="Policepardfaut"/>
    <w:rsid w:val="002976DA"/>
  </w:style>
  <w:style w:type="character" w:styleId="lev">
    <w:name w:val="Strong"/>
    <w:basedOn w:val="Policepardfaut"/>
    <w:uiPriority w:val="22"/>
    <w:qFormat/>
    <w:rsid w:val="00F46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611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B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2C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B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2C1"/>
    <w:rPr>
      <w:lang w:val="en-GB"/>
    </w:rPr>
  </w:style>
  <w:style w:type="character" w:customStyle="1" w:styleId="algo-summary">
    <w:name w:val="algo-summary"/>
    <w:basedOn w:val="Policepardfaut"/>
    <w:rsid w:val="00902F28"/>
  </w:style>
  <w:style w:type="paragraph" w:styleId="Paragraphedeliste">
    <w:name w:val="List Paragraph"/>
    <w:basedOn w:val="Normal"/>
    <w:uiPriority w:val="34"/>
    <w:qFormat/>
    <w:rsid w:val="006245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59A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uiPriority w:val="1"/>
    <w:qFormat/>
    <w:rsid w:val="00E849E5"/>
    <w:pPr>
      <w:spacing w:after="0" w:line="240" w:lineRule="auto"/>
    </w:pPr>
    <w:rPr>
      <w:lang w:val="en-GB"/>
    </w:rPr>
  </w:style>
  <w:style w:type="character" w:customStyle="1" w:styleId="rphighlightallclass">
    <w:name w:val="rphighlightallclass"/>
    <w:basedOn w:val="Policepardfaut"/>
    <w:rsid w:val="002976DA"/>
  </w:style>
  <w:style w:type="character" w:styleId="lev">
    <w:name w:val="Strong"/>
    <w:basedOn w:val="Policepardfaut"/>
    <w:uiPriority w:val="22"/>
    <w:qFormat/>
    <w:rsid w:val="00F46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80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8234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8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8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39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00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7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53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C6E5-CD8D-41D4-BC85-DD7A511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2049</Words>
  <Characters>10862</Characters>
  <Application>Microsoft Office Word</Application>
  <DocSecurity>0</DocSecurity>
  <Lines>172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DIANE</dc:creator>
  <cp:lastModifiedBy>Laurent Ledoux</cp:lastModifiedBy>
  <cp:revision>2</cp:revision>
  <dcterms:created xsi:type="dcterms:W3CDTF">2017-06-12T09:48:00Z</dcterms:created>
  <dcterms:modified xsi:type="dcterms:W3CDTF">2017-06-12T09:48:00Z</dcterms:modified>
</cp:coreProperties>
</file>